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EB8" w:rsidRPr="001A26C7" w:rsidRDefault="00007EB8" w:rsidP="00007EB8">
      <w:pPr>
        <w:spacing w:after="0" w:line="240" w:lineRule="auto"/>
        <w:ind w:firstLine="397"/>
        <w:contextualSpacing/>
        <w:jc w:val="center"/>
        <w:rPr>
          <w:rFonts w:ascii="Times New Roman" w:eastAsia="Times New Roman" w:hAnsi="Times New Roman" w:cs="Times New Roman"/>
        </w:rPr>
      </w:pPr>
      <w:r w:rsidRPr="001A26C7">
        <w:rPr>
          <w:rFonts w:ascii="Times New Roman" w:eastAsia="Times New Roman" w:hAnsi="Times New Roman" w:cs="Times New Roman"/>
        </w:rPr>
        <w:t>АННОТАЦИЯ</w:t>
      </w:r>
      <w:bookmarkStart w:id="0" w:name="_GoBack"/>
      <w:bookmarkEnd w:id="0"/>
    </w:p>
    <w:p w:rsidR="001A26C7" w:rsidRPr="001A26C7" w:rsidRDefault="001A26C7" w:rsidP="00007EB8">
      <w:pPr>
        <w:spacing w:after="0" w:line="240" w:lineRule="auto"/>
        <w:ind w:firstLine="397"/>
        <w:contextualSpacing/>
        <w:jc w:val="center"/>
        <w:rPr>
          <w:rFonts w:ascii="Times New Roman" w:eastAsia="Times New Roman" w:hAnsi="Times New Roman" w:cs="Times New Roman"/>
        </w:rPr>
      </w:pPr>
      <w:r w:rsidRPr="001A26C7">
        <w:rPr>
          <w:rFonts w:ascii="Times New Roman" w:eastAsia="Times New Roman" w:hAnsi="Times New Roman" w:cs="Times New Roman"/>
        </w:rPr>
        <w:t>Пояснительная записка</w:t>
      </w:r>
    </w:p>
    <w:p w:rsidR="00756F86" w:rsidRPr="009364D4" w:rsidRDefault="00756F86" w:rsidP="00756F86">
      <w:pPr>
        <w:spacing w:after="0" w:line="240" w:lineRule="auto"/>
        <w:ind w:firstLine="397"/>
        <w:contextualSpacing/>
        <w:jc w:val="both"/>
        <w:rPr>
          <w:rFonts w:ascii="Times New Roman" w:eastAsia="Times New Roman" w:hAnsi="Times New Roman" w:cs="Times New Roman"/>
        </w:rPr>
      </w:pPr>
      <w:r w:rsidRPr="009364D4">
        <w:rPr>
          <w:rFonts w:ascii="Times New Roman" w:eastAsia="Times New Roman" w:hAnsi="Times New Roman" w:cs="Times New Roman"/>
        </w:rPr>
        <w:t>Рабочая программа составлена для изучения учебного предмета «Математика» обучающимися 4 класса общеобразовательной школы.</w:t>
      </w:r>
    </w:p>
    <w:p w:rsidR="00756F86" w:rsidRPr="009364D4" w:rsidRDefault="00756F86" w:rsidP="00756F86">
      <w:pPr>
        <w:spacing w:after="0" w:line="240" w:lineRule="auto"/>
        <w:ind w:firstLine="397"/>
        <w:contextualSpacing/>
        <w:jc w:val="both"/>
        <w:rPr>
          <w:rFonts w:ascii="Times New Roman" w:eastAsia="Times New Roman" w:hAnsi="Times New Roman" w:cs="Times New Roman"/>
          <w:b/>
          <w:i/>
        </w:rPr>
      </w:pPr>
      <w:r w:rsidRPr="009364D4">
        <w:rPr>
          <w:rFonts w:ascii="Times New Roman" w:eastAsia="Calibri" w:hAnsi="Times New Roman" w:cs="Times New Roman"/>
        </w:rPr>
        <w:t xml:space="preserve">Рабочая программа учебного предмета «Математика» составлена в соответствии с требованиями Федерального государственного общеобразовательного стандарта начального общего образования, </w:t>
      </w:r>
      <w:r w:rsidRPr="009364D4">
        <w:rPr>
          <w:rFonts w:ascii="Times New Roman" w:hAnsi="Times New Roman" w:cs="Times New Roman"/>
        </w:rPr>
        <w:t>Примерных программ начального общего образования, на основе авторской программы по математике М. И. Моро, «Математика» М.</w:t>
      </w:r>
      <w:r w:rsidRPr="009364D4">
        <w:rPr>
          <w:rFonts w:ascii="Times New Roman" w:hAnsi="Times New Roman" w:cs="Times New Roman"/>
          <w:iCs/>
        </w:rPr>
        <w:t>: Просвещение, 2011г.</w:t>
      </w:r>
    </w:p>
    <w:p w:rsidR="00756F86" w:rsidRPr="009364D4" w:rsidRDefault="00756F86" w:rsidP="00756F86">
      <w:pPr>
        <w:spacing w:after="0" w:line="240" w:lineRule="auto"/>
        <w:ind w:firstLine="397"/>
        <w:contextualSpacing/>
        <w:jc w:val="both"/>
        <w:rPr>
          <w:rFonts w:ascii="Times New Roman" w:hAnsi="Times New Roman" w:cs="Times New Roman"/>
        </w:rPr>
      </w:pPr>
      <w:r w:rsidRPr="009364D4">
        <w:rPr>
          <w:rFonts w:ascii="Times New Roman" w:hAnsi="Times New Roman" w:cs="Times New Roman"/>
        </w:rPr>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756F86" w:rsidRPr="009364D4" w:rsidRDefault="00756F86" w:rsidP="00756F86">
      <w:pPr>
        <w:pStyle w:val="ParagraphStyle"/>
        <w:spacing w:line="252" w:lineRule="auto"/>
        <w:ind w:firstLine="397"/>
        <w:jc w:val="both"/>
        <w:rPr>
          <w:rFonts w:ascii="Times New Roman" w:hAnsi="Times New Roman" w:cs="Times New Roman"/>
          <w:sz w:val="22"/>
          <w:szCs w:val="22"/>
        </w:rPr>
      </w:pPr>
      <w:r w:rsidRPr="009364D4">
        <w:rPr>
          <w:rFonts w:ascii="Times New Roman" w:hAnsi="Times New Roman" w:cs="Times New Roman"/>
          <w:sz w:val="22"/>
          <w:szCs w:val="22"/>
        </w:rPr>
        <w:t>Начальное обучение математике закладывает основы для формирования приемов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определенные обобщенные знания и способы действий. Универсальные математические способы познания способствуют целостному восприятию мира, позволяют выстраивать модели его отдельных процессов и явлений, а также 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756F86" w:rsidRPr="009364D4" w:rsidRDefault="00756F86" w:rsidP="00756F86">
      <w:pPr>
        <w:pStyle w:val="ParagraphStyle"/>
        <w:spacing w:line="252" w:lineRule="auto"/>
        <w:ind w:firstLine="397"/>
        <w:jc w:val="both"/>
        <w:rPr>
          <w:rFonts w:ascii="Times New Roman" w:hAnsi="Times New Roman" w:cs="Times New Roman"/>
          <w:sz w:val="22"/>
          <w:szCs w:val="22"/>
        </w:rPr>
      </w:pPr>
      <w:r w:rsidRPr="009364D4">
        <w:rPr>
          <w:rFonts w:ascii="Times New Roman" w:hAnsi="Times New Roman" w:cs="Times New Roman"/>
          <w:sz w:val="22"/>
          <w:szCs w:val="22"/>
        </w:rPr>
        <w:t>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 но и для решения многих практических задач во взрослой жизни.</w:t>
      </w:r>
    </w:p>
    <w:p w:rsidR="00756F86" w:rsidRPr="009364D4" w:rsidRDefault="00756F86" w:rsidP="00756F86">
      <w:pPr>
        <w:pStyle w:val="ParagraphStyle"/>
        <w:spacing w:line="252" w:lineRule="auto"/>
        <w:ind w:firstLine="397"/>
        <w:jc w:val="both"/>
        <w:rPr>
          <w:rFonts w:ascii="Times New Roman" w:hAnsi="Times New Roman" w:cs="Times New Roman"/>
          <w:sz w:val="22"/>
          <w:szCs w:val="22"/>
        </w:rPr>
      </w:pPr>
      <w:r w:rsidRPr="009364D4">
        <w:rPr>
          <w:rFonts w:ascii="Times New Roman" w:hAnsi="Times New Roman" w:cs="Times New Roman"/>
          <w:sz w:val="22"/>
          <w:szCs w:val="22"/>
        </w:rPr>
        <w:t>Основными</w:t>
      </w:r>
      <w:r w:rsidRPr="009364D4">
        <w:rPr>
          <w:rFonts w:ascii="Times New Roman" w:hAnsi="Times New Roman" w:cs="Times New Roman"/>
          <w:b/>
          <w:bCs/>
          <w:sz w:val="22"/>
          <w:szCs w:val="22"/>
        </w:rPr>
        <w:t xml:space="preserve"> </w:t>
      </w:r>
      <w:r w:rsidRPr="009364D4">
        <w:rPr>
          <w:rFonts w:ascii="Times New Roman" w:hAnsi="Times New Roman" w:cs="Times New Roman"/>
          <w:bCs/>
          <w:i/>
          <w:sz w:val="22"/>
          <w:szCs w:val="22"/>
        </w:rPr>
        <w:t>целями</w:t>
      </w:r>
      <w:r w:rsidRPr="009364D4">
        <w:rPr>
          <w:rFonts w:ascii="Times New Roman" w:hAnsi="Times New Roman" w:cs="Times New Roman"/>
          <w:sz w:val="22"/>
          <w:szCs w:val="22"/>
        </w:rPr>
        <w:t xml:space="preserve"> начального обучения математике являются:</w:t>
      </w:r>
    </w:p>
    <w:p w:rsidR="00756F86" w:rsidRPr="009364D4" w:rsidRDefault="00756F86" w:rsidP="00756F86">
      <w:pPr>
        <w:pStyle w:val="ParagraphStyle"/>
        <w:spacing w:line="252" w:lineRule="auto"/>
        <w:ind w:firstLine="397"/>
        <w:jc w:val="both"/>
        <w:rPr>
          <w:rFonts w:ascii="Times New Roman" w:hAnsi="Times New Roman" w:cs="Times New Roman"/>
          <w:sz w:val="22"/>
          <w:szCs w:val="22"/>
        </w:rPr>
      </w:pPr>
      <w:r w:rsidRPr="009364D4">
        <w:rPr>
          <w:rFonts w:ascii="Times New Roman" w:hAnsi="Times New Roman" w:cs="Times New Roman"/>
          <w:sz w:val="22"/>
          <w:szCs w:val="22"/>
        </w:rPr>
        <w:t>•  Математическое развитие младших школьников.</w:t>
      </w:r>
    </w:p>
    <w:p w:rsidR="00756F86" w:rsidRPr="009364D4" w:rsidRDefault="00756F86" w:rsidP="00756F86">
      <w:pPr>
        <w:pStyle w:val="ParagraphStyle"/>
        <w:spacing w:line="252" w:lineRule="auto"/>
        <w:ind w:firstLine="397"/>
        <w:jc w:val="both"/>
        <w:rPr>
          <w:rFonts w:ascii="Times New Roman" w:hAnsi="Times New Roman" w:cs="Times New Roman"/>
          <w:sz w:val="22"/>
          <w:szCs w:val="22"/>
        </w:rPr>
      </w:pPr>
      <w:r w:rsidRPr="009364D4">
        <w:rPr>
          <w:rFonts w:ascii="Times New Roman" w:hAnsi="Times New Roman" w:cs="Times New Roman"/>
          <w:sz w:val="22"/>
          <w:szCs w:val="22"/>
        </w:rPr>
        <w:t>•  Формирование системы начальных математических знаний.</w:t>
      </w:r>
    </w:p>
    <w:p w:rsidR="00756F86" w:rsidRPr="009364D4" w:rsidRDefault="00756F86" w:rsidP="00756F86">
      <w:pPr>
        <w:pStyle w:val="ParagraphStyle"/>
        <w:spacing w:line="252" w:lineRule="auto"/>
        <w:ind w:firstLine="397"/>
        <w:jc w:val="both"/>
        <w:rPr>
          <w:rFonts w:ascii="Times New Roman" w:hAnsi="Times New Roman" w:cs="Times New Roman"/>
          <w:sz w:val="22"/>
          <w:szCs w:val="22"/>
        </w:rPr>
      </w:pPr>
      <w:r w:rsidRPr="009364D4">
        <w:rPr>
          <w:rFonts w:ascii="Times New Roman" w:hAnsi="Times New Roman" w:cs="Times New Roman"/>
          <w:sz w:val="22"/>
          <w:szCs w:val="22"/>
        </w:rPr>
        <w:t>•  Воспитание интереса к математике, к умственной деятельности.</w:t>
      </w:r>
    </w:p>
    <w:p w:rsidR="00756F86" w:rsidRPr="009364D4" w:rsidRDefault="00756F86" w:rsidP="00756F86">
      <w:pPr>
        <w:pStyle w:val="ParagraphStyle"/>
        <w:spacing w:line="252" w:lineRule="auto"/>
        <w:ind w:firstLine="397"/>
        <w:jc w:val="both"/>
        <w:rPr>
          <w:rFonts w:ascii="Times New Roman" w:hAnsi="Times New Roman" w:cs="Times New Roman"/>
          <w:sz w:val="22"/>
          <w:szCs w:val="22"/>
        </w:rPr>
      </w:pPr>
      <w:r w:rsidRPr="009364D4">
        <w:rPr>
          <w:rFonts w:ascii="Times New Roman" w:hAnsi="Times New Roman" w:cs="Times New Roman"/>
          <w:sz w:val="22"/>
          <w:szCs w:val="22"/>
        </w:rPr>
        <w:t xml:space="preserve">Программа определяет ряд </w:t>
      </w:r>
      <w:r w:rsidRPr="009364D4">
        <w:rPr>
          <w:rFonts w:ascii="Times New Roman" w:hAnsi="Times New Roman" w:cs="Times New Roman"/>
          <w:bCs/>
          <w:i/>
          <w:sz w:val="22"/>
          <w:szCs w:val="22"/>
        </w:rPr>
        <w:t>задач</w:t>
      </w:r>
      <w:r w:rsidRPr="009364D4">
        <w:rPr>
          <w:rFonts w:ascii="Times New Roman" w:hAnsi="Times New Roman" w:cs="Times New Roman"/>
          <w:sz w:val="22"/>
          <w:szCs w:val="22"/>
        </w:rPr>
        <w:t>, решение которых направлено на достижение основных целей начального математического образования:</w:t>
      </w:r>
    </w:p>
    <w:p w:rsidR="00756F86" w:rsidRPr="009364D4" w:rsidRDefault="00756F86" w:rsidP="00756F86">
      <w:pPr>
        <w:pStyle w:val="ParagraphStyle"/>
        <w:spacing w:line="252" w:lineRule="auto"/>
        <w:ind w:firstLine="397"/>
        <w:jc w:val="both"/>
        <w:rPr>
          <w:rFonts w:ascii="Times New Roman" w:hAnsi="Times New Roman" w:cs="Times New Roman"/>
          <w:sz w:val="22"/>
          <w:szCs w:val="22"/>
        </w:rPr>
      </w:pPr>
      <w:r w:rsidRPr="009364D4">
        <w:rPr>
          <w:rFonts w:ascii="Times New Roman" w:hAnsi="Times New Roman" w:cs="Times New Roman"/>
          <w:sz w:val="22"/>
          <w:szCs w:val="22"/>
        </w:rPr>
        <w:t>–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устанавливать, описывать, моделировать и объяснять количественные и пространственные отношения);</w:t>
      </w:r>
    </w:p>
    <w:p w:rsidR="00756F86" w:rsidRPr="009364D4" w:rsidRDefault="00756F86" w:rsidP="00756F86">
      <w:pPr>
        <w:pStyle w:val="ParagraphStyle"/>
        <w:spacing w:line="252" w:lineRule="auto"/>
        <w:ind w:firstLine="397"/>
        <w:jc w:val="both"/>
        <w:rPr>
          <w:rFonts w:ascii="Times New Roman" w:hAnsi="Times New Roman" w:cs="Times New Roman"/>
          <w:sz w:val="22"/>
          <w:szCs w:val="22"/>
        </w:rPr>
      </w:pPr>
      <w:r w:rsidRPr="009364D4">
        <w:rPr>
          <w:rFonts w:ascii="Times New Roman" w:hAnsi="Times New Roman" w:cs="Times New Roman"/>
          <w:sz w:val="22"/>
          <w:szCs w:val="22"/>
        </w:rPr>
        <w:t>– развитие основ логического, знаково-символического и алгоритмического мышления;</w:t>
      </w:r>
    </w:p>
    <w:p w:rsidR="00756F86" w:rsidRPr="009364D4" w:rsidRDefault="00756F86" w:rsidP="00756F86">
      <w:pPr>
        <w:pStyle w:val="ParagraphStyle"/>
        <w:spacing w:line="252" w:lineRule="auto"/>
        <w:ind w:firstLine="397"/>
        <w:jc w:val="both"/>
        <w:rPr>
          <w:rFonts w:ascii="Times New Roman" w:hAnsi="Times New Roman" w:cs="Times New Roman"/>
          <w:sz w:val="22"/>
          <w:szCs w:val="22"/>
        </w:rPr>
      </w:pPr>
      <w:r w:rsidRPr="009364D4">
        <w:rPr>
          <w:rFonts w:ascii="Times New Roman" w:hAnsi="Times New Roman" w:cs="Times New Roman"/>
          <w:sz w:val="22"/>
          <w:szCs w:val="22"/>
        </w:rPr>
        <w:t>– развитие пространственного воображения;</w:t>
      </w:r>
    </w:p>
    <w:p w:rsidR="00756F86" w:rsidRPr="009364D4" w:rsidRDefault="00756F86" w:rsidP="00756F86">
      <w:pPr>
        <w:pStyle w:val="ParagraphStyle"/>
        <w:spacing w:line="252" w:lineRule="auto"/>
        <w:ind w:firstLine="397"/>
        <w:jc w:val="both"/>
        <w:rPr>
          <w:rFonts w:ascii="Times New Roman" w:hAnsi="Times New Roman" w:cs="Times New Roman"/>
          <w:sz w:val="22"/>
          <w:szCs w:val="22"/>
        </w:rPr>
      </w:pPr>
      <w:r w:rsidRPr="009364D4">
        <w:rPr>
          <w:rFonts w:ascii="Times New Roman" w:hAnsi="Times New Roman" w:cs="Times New Roman"/>
          <w:sz w:val="22"/>
          <w:szCs w:val="22"/>
        </w:rPr>
        <w:t>– развитие математической речи;</w:t>
      </w:r>
    </w:p>
    <w:p w:rsidR="00756F86" w:rsidRPr="009364D4" w:rsidRDefault="00756F86" w:rsidP="00756F86">
      <w:pPr>
        <w:pStyle w:val="ParagraphStyle"/>
        <w:spacing w:line="252" w:lineRule="auto"/>
        <w:ind w:firstLine="397"/>
        <w:jc w:val="both"/>
        <w:rPr>
          <w:rFonts w:ascii="Times New Roman" w:hAnsi="Times New Roman" w:cs="Times New Roman"/>
          <w:sz w:val="22"/>
          <w:szCs w:val="22"/>
        </w:rPr>
      </w:pPr>
      <w:r w:rsidRPr="009364D4">
        <w:rPr>
          <w:rFonts w:ascii="Times New Roman" w:hAnsi="Times New Roman" w:cs="Times New Roman"/>
          <w:sz w:val="22"/>
          <w:szCs w:val="22"/>
        </w:rPr>
        <w:t>– формирование системы начальных математических знаний и умений их применять для решения учебно-познавательных и практических задач;</w:t>
      </w:r>
    </w:p>
    <w:p w:rsidR="00756F86" w:rsidRPr="009364D4" w:rsidRDefault="00756F86" w:rsidP="00756F86">
      <w:pPr>
        <w:pStyle w:val="ParagraphStyle"/>
        <w:spacing w:line="252" w:lineRule="auto"/>
        <w:ind w:firstLine="397"/>
        <w:jc w:val="both"/>
        <w:rPr>
          <w:rFonts w:ascii="Times New Roman" w:hAnsi="Times New Roman" w:cs="Times New Roman"/>
          <w:sz w:val="22"/>
          <w:szCs w:val="22"/>
        </w:rPr>
      </w:pPr>
      <w:r w:rsidRPr="009364D4">
        <w:rPr>
          <w:rFonts w:ascii="Times New Roman" w:hAnsi="Times New Roman" w:cs="Times New Roman"/>
          <w:sz w:val="22"/>
          <w:szCs w:val="22"/>
        </w:rPr>
        <w:t>– формирование умения вести поиск информации и работать с ней;</w:t>
      </w:r>
    </w:p>
    <w:p w:rsidR="00756F86" w:rsidRPr="009364D4" w:rsidRDefault="00756F86" w:rsidP="00756F86">
      <w:pPr>
        <w:pStyle w:val="ParagraphStyle"/>
        <w:spacing w:line="252" w:lineRule="auto"/>
        <w:ind w:firstLine="397"/>
        <w:jc w:val="both"/>
        <w:rPr>
          <w:rFonts w:ascii="Times New Roman" w:hAnsi="Times New Roman" w:cs="Times New Roman"/>
          <w:sz w:val="22"/>
          <w:szCs w:val="22"/>
        </w:rPr>
      </w:pPr>
      <w:r w:rsidRPr="009364D4">
        <w:rPr>
          <w:rFonts w:ascii="Times New Roman" w:hAnsi="Times New Roman" w:cs="Times New Roman"/>
          <w:sz w:val="22"/>
          <w:szCs w:val="22"/>
        </w:rPr>
        <w:t>– формирование первоначальных представлений о компьютерной грамотности;</w:t>
      </w:r>
    </w:p>
    <w:p w:rsidR="00756F86" w:rsidRPr="009364D4" w:rsidRDefault="00756F86" w:rsidP="00756F86">
      <w:pPr>
        <w:pStyle w:val="ParagraphStyle"/>
        <w:tabs>
          <w:tab w:val="right" w:pos="11700"/>
        </w:tabs>
        <w:spacing w:line="252" w:lineRule="auto"/>
        <w:ind w:firstLine="397"/>
        <w:jc w:val="both"/>
        <w:rPr>
          <w:rFonts w:ascii="Times New Roman" w:hAnsi="Times New Roman" w:cs="Times New Roman"/>
          <w:sz w:val="22"/>
          <w:szCs w:val="22"/>
        </w:rPr>
      </w:pPr>
      <w:r w:rsidRPr="009364D4">
        <w:rPr>
          <w:rFonts w:ascii="Times New Roman" w:hAnsi="Times New Roman" w:cs="Times New Roman"/>
          <w:sz w:val="22"/>
          <w:szCs w:val="22"/>
        </w:rPr>
        <w:t>– развитие познавательных способностей;</w:t>
      </w:r>
    </w:p>
    <w:p w:rsidR="00756F86" w:rsidRPr="009364D4" w:rsidRDefault="00756F86" w:rsidP="00756F86">
      <w:pPr>
        <w:pStyle w:val="ParagraphStyle"/>
        <w:spacing w:line="252" w:lineRule="auto"/>
        <w:ind w:firstLine="397"/>
        <w:jc w:val="both"/>
        <w:rPr>
          <w:rFonts w:ascii="Times New Roman" w:hAnsi="Times New Roman" w:cs="Times New Roman"/>
          <w:sz w:val="22"/>
          <w:szCs w:val="22"/>
        </w:rPr>
      </w:pPr>
      <w:r w:rsidRPr="009364D4">
        <w:rPr>
          <w:rFonts w:ascii="Times New Roman" w:hAnsi="Times New Roman" w:cs="Times New Roman"/>
          <w:sz w:val="22"/>
          <w:szCs w:val="22"/>
        </w:rPr>
        <w:t>– воспитание стремления к расширению математических знаний;</w:t>
      </w:r>
    </w:p>
    <w:p w:rsidR="00756F86" w:rsidRPr="009364D4" w:rsidRDefault="00756F86" w:rsidP="00756F86">
      <w:pPr>
        <w:pStyle w:val="ParagraphStyle"/>
        <w:spacing w:line="252" w:lineRule="auto"/>
        <w:ind w:firstLine="397"/>
        <w:jc w:val="both"/>
        <w:rPr>
          <w:rFonts w:ascii="Times New Roman" w:hAnsi="Times New Roman" w:cs="Times New Roman"/>
          <w:sz w:val="22"/>
          <w:szCs w:val="22"/>
        </w:rPr>
      </w:pPr>
      <w:r w:rsidRPr="009364D4">
        <w:rPr>
          <w:rFonts w:ascii="Times New Roman" w:hAnsi="Times New Roman" w:cs="Times New Roman"/>
          <w:sz w:val="22"/>
          <w:szCs w:val="22"/>
        </w:rPr>
        <w:t>– формирование критичности мышления;</w:t>
      </w:r>
    </w:p>
    <w:p w:rsidR="00756F86" w:rsidRPr="009364D4" w:rsidRDefault="00756F86" w:rsidP="00756F86">
      <w:pPr>
        <w:pStyle w:val="ParagraphStyle"/>
        <w:spacing w:line="252" w:lineRule="auto"/>
        <w:ind w:firstLine="397"/>
        <w:jc w:val="both"/>
        <w:rPr>
          <w:rFonts w:ascii="Times New Roman" w:hAnsi="Times New Roman" w:cs="Times New Roman"/>
          <w:sz w:val="22"/>
          <w:szCs w:val="22"/>
        </w:rPr>
      </w:pPr>
      <w:r w:rsidRPr="009364D4">
        <w:rPr>
          <w:rFonts w:ascii="Times New Roman" w:hAnsi="Times New Roman" w:cs="Times New Roman"/>
          <w:sz w:val="22"/>
          <w:szCs w:val="22"/>
        </w:rPr>
        <w:t>– развитие умений аргументированно обосновывать и отстаивать высказанное суждение, оценивать и принимать суждения других.</w:t>
      </w:r>
    </w:p>
    <w:p w:rsidR="00756F86" w:rsidRPr="009364D4" w:rsidRDefault="00756F86" w:rsidP="00756F86">
      <w:pPr>
        <w:pStyle w:val="ParagraphStyle"/>
        <w:spacing w:line="252" w:lineRule="auto"/>
        <w:ind w:firstLine="397"/>
        <w:jc w:val="both"/>
        <w:rPr>
          <w:rFonts w:ascii="Times New Roman" w:hAnsi="Times New Roman" w:cs="Times New Roman"/>
          <w:sz w:val="22"/>
          <w:szCs w:val="22"/>
        </w:rPr>
      </w:pPr>
      <w:r w:rsidRPr="009364D4">
        <w:rPr>
          <w:rFonts w:ascii="Times New Roman" w:hAnsi="Times New Roman" w:cs="Times New Roman"/>
          <w:sz w:val="22"/>
          <w:szCs w:val="22"/>
        </w:rPr>
        <w:t>Решение названных задач обеспечит осознание младшими школьниками универсальности математических способов познания мира, усвоение начальных математических знаний, 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756F86" w:rsidRPr="009364D4" w:rsidRDefault="00756F86" w:rsidP="00756F86">
      <w:pPr>
        <w:spacing w:after="0" w:line="240" w:lineRule="auto"/>
        <w:ind w:firstLine="397"/>
        <w:contextualSpacing/>
        <w:jc w:val="center"/>
        <w:rPr>
          <w:rFonts w:ascii="Times New Roman" w:eastAsia="Calibri" w:hAnsi="Times New Roman" w:cs="Times New Roman"/>
          <w:b/>
          <w:i/>
        </w:rPr>
      </w:pPr>
      <w:r w:rsidRPr="009364D4">
        <w:rPr>
          <w:rFonts w:ascii="Times New Roman" w:eastAsia="Calibri" w:hAnsi="Times New Roman" w:cs="Times New Roman"/>
          <w:b/>
          <w:i/>
        </w:rPr>
        <w:t>Общая характеристика учебного предмета</w:t>
      </w:r>
    </w:p>
    <w:p w:rsidR="00756F86" w:rsidRPr="009364D4" w:rsidRDefault="00756F86" w:rsidP="00756F86">
      <w:pPr>
        <w:spacing w:after="0" w:line="240" w:lineRule="auto"/>
        <w:ind w:firstLine="397"/>
        <w:contextualSpacing/>
        <w:jc w:val="both"/>
        <w:rPr>
          <w:rFonts w:ascii="Times New Roman" w:eastAsia="Calibri" w:hAnsi="Times New Roman" w:cs="Times New Roman"/>
          <w:b/>
          <w:i/>
        </w:rPr>
      </w:pPr>
      <w:r w:rsidRPr="009364D4">
        <w:rPr>
          <w:rFonts w:ascii="Times New Roman" w:hAnsi="Times New Roman" w:cs="Times New Roman"/>
          <w:shd w:val="clear" w:color="auto" w:fill="FFFFFF"/>
        </w:rPr>
        <w:t xml:space="preserve">Начальный курс математики – курс интегрированный: в нём объединены арифметический, алгебраический и геометрический материалы. При этом основу начального курса составляют представления о натуральном числе и нуле, о четырёх арифметических действиях с целыми неотрицательными числами и важнейших их свойствах, а так же основанное на этих знаниях осознанное и прочное усвоение приёмов устных и письменных вычислений. Наряду с этим, </w:t>
      </w:r>
      <w:r w:rsidRPr="009364D4">
        <w:rPr>
          <w:rFonts w:ascii="Times New Roman" w:hAnsi="Times New Roman" w:cs="Times New Roman"/>
          <w:shd w:val="clear" w:color="auto" w:fill="FFFFFF"/>
        </w:rPr>
        <w:lastRenderedPageBreak/>
        <w:t xml:space="preserve">важное место в курсе занимает ознакомление с величинами и их измерением. Курс предполагает также формирование у детей пространственных представлений, ознакомление учащихся с различными геометрическими фигурами и некоторыми их свойствами, с простейшими чертёжными и измерительными приборами. Изучение математики должно создать прочную основу для дальнейшего обучения этому предмету. Концентрическое построение курса, связанное с последовательным расширением области чисел, позволяет соблюсти необходимую постепенность в нарастании трудности учебного материала и создаёт хорошие условия для совершенствования формируемых знаний, умений и навыков. Ведущие принципы обучения математике в младших классах – учёт возрастных особенностей учащихся, органическое сочетание обучения и воспитания, усвоения знаний и развитие познавательных способностей детей, практическая направленность преподавания, выработка необходимых для этого навыков. </w:t>
      </w:r>
    </w:p>
    <w:p w:rsidR="00756F86" w:rsidRPr="009364D4" w:rsidRDefault="00756F86" w:rsidP="00756F86">
      <w:pPr>
        <w:pStyle w:val="a3"/>
        <w:ind w:firstLine="397"/>
        <w:jc w:val="both"/>
        <w:rPr>
          <w:sz w:val="22"/>
          <w:szCs w:val="22"/>
        </w:rPr>
      </w:pPr>
      <w:r w:rsidRPr="009364D4">
        <w:rPr>
          <w:sz w:val="22"/>
          <w:szCs w:val="22"/>
        </w:rPr>
        <w:t xml:space="preserve">Для реализации программы используются различные методы и формы обучения: </w:t>
      </w:r>
    </w:p>
    <w:p w:rsidR="00756F86" w:rsidRPr="009364D4" w:rsidRDefault="00756F86" w:rsidP="00756F86">
      <w:pPr>
        <w:pStyle w:val="a3"/>
        <w:ind w:firstLine="397"/>
        <w:jc w:val="both"/>
        <w:rPr>
          <w:sz w:val="22"/>
          <w:szCs w:val="22"/>
        </w:rPr>
      </w:pPr>
      <w:proofErr w:type="gramStart"/>
      <w:r w:rsidRPr="009364D4">
        <w:rPr>
          <w:sz w:val="22"/>
          <w:szCs w:val="22"/>
        </w:rPr>
        <w:t>1) в зависимости от источника знаний: словесные методы (рассказ или изложение знаний, беседа, работа по учебнику или другим печатным материалам), наглядные методы (наблюдение, демонстрация предметов или их изображений, презентация), практические методы (измерение, вычерчивание геометрических фигур, лепка, аппликация и т.д.);</w:t>
      </w:r>
      <w:proofErr w:type="gramEnd"/>
    </w:p>
    <w:p w:rsidR="00756F86" w:rsidRPr="009364D4" w:rsidRDefault="00756F86" w:rsidP="00756F86">
      <w:pPr>
        <w:pStyle w:val="a3"/>
        <w:ind w:firstLine="397"/>
        <w:jc w:val="both"/>
        <w:rPr>
          <w:sz w:val="22"/>
          <w:szCs w:val="22"/>
        </w:rPr>
      </w:pPr>
      <w:r w:rsidRPr="009364D4">
        <w:rPr>
          <w:sz w:val="22"/>
          <w:szCs w:val="22"/>
        </w:rPr>
        <w:t xml:space="preserve">2) в зависимости от способов организации учебной деятельности: </w:t>
      </w:r>
      <w:proofErr w:type="gramStart"/>
      <w:r w:rsidRPr="009364D4">
        <w:rPr>
          <w:sz w:val="22"/>
          <w:szCs w:val="22"/>
        </w:rPr>
        <w:t>объяснительно-иллюстративный</w:t>
      </w:r>
      <w:proofErr w:type="gramEnd"/>
      <w:r w:rsidRPr="009364D4">
        <w:rPr>
          <w:sz w:val="22"/>
          <w:szCs w:val="22"/>
        </w:rPr>
        <w:t>, частично-поисковый, исследовательский.</w:t>
      </w:r>
    </w:p>
    <w:p w:rsidR="00756F86" w:rsidRPr="009364D4" w:rsidRDefault="00756F86" w:rsidP="00756F86">
      <w:pPr>
        <w:pStyle w:val="a3"/>
        <w:ind w:firstLine="397"/>
        <w:jc w:val="both"/>
        <w:rPr>
          <w:sz w:val="22"/>
          <w:szCs w:val="22"/>
        </w:rPr>
      </w:pPr>
      <w:r w:rsidRPr="009364D4">
        <w:rPr>
          <w:sz w:val="22"/>
          <w:szCs w:val="22"/>
        </w:rPr>
        <w:t xml:space="preserve">Характерной особенностью содержания математики является возможность осуществлять </w:t>
      </w:r>
      <w:proofErr w:type="spellStart"/>
      <w:r w:rsidRPr="009364D4">
        <w:rPr>
          <w:sz w:val="22"/>
          <w:szCs w:val="22"/>
        </w:rPr>
        <w:t>межпредметные</w:t>
      </w:r>
      <w:proofErr w:type="spellEnd"/>
      <w:r w:rsidRPr="009364D4">
        <w:rPr>
          <w:sz w:val="22"/>
          <w:szCs w:val="22"/>
        </w:rPr>
        <w:t xml:space="preserve"> связи с такими учебными предметами как: русский язык, окружающий мир, технология.</w:t>
      </w:r>
    </w:p>
    <w:p w:rsidR="00756F86" w:rsidRPr="009364D4" w:rsidRDefault="00756F86" w:rsidP="00756F86">
      <w:pPr>
        <w:spacing w:after="0" w:line="240" w:lineRule="auto"/>
        <w:ind w:left="284" w:firstLine="397"/>
        <w:contextualSpacing/>
        <w:jc w:val="center"/>
        <w:rPr>
          <w:rFonts w:ascii="Times New Roman" w:eastAsia="Calibri" w:hAnsi="Times New Roman" w:cs="Times New Roman"/>
          <w:b/>
          <w:i/>
        </w:rPr>
      </w:pPr>
      <w:r w:rsidRPr="009364D4">
        <w:rPr>
          <w:rFonts w:ascii="Times New Roman" w:eastAsia="Calibri" w:hAnsi="Times New Roman" w:cs="Times New Roman"/>
          <w:b/>
          <w:i/>
        </w:rPr>
        <w:t>Место учебного предмета  в учебном плане</w:t>
      </w:r>
    </w:p>
    <w:p w:rsidR="00756F86" w:rsidRPr="009364D4" w:rsidRDefault="00756F86" w:rsidP="00756F86">
      <w:pPr>
        <w:spacing w:after="0" w:line="240" w:lineRule="auto"/>
        <w:ind w:firstLine="397"/>
        <w:contextualSpacing/>
        <w:jc w:val="both"/>
        <w:rPr>
          <w:rFonts w:ascii="Times New Roman" w:eastAsia="Calibri" w:hAnsi="Times New Roman" w:cs="Times New Roman"/>
        </w:rPr>
      </w:pPr>
      <w:r w:rsidRPr="009364D4">
        <w:rPr>
          <w:rFonts w:ascii="Times New Roman" w:eastAsia="Calibri" w:hAnsi="Times New Roman" w:cs="Times New Roman"/>
        </w:rPr>
        <w:t>В соответствии с образовательной программой учреждения, учебным планом на 2015-2016 учебный год, на изучение предмета «Математика» в 4 классе выделено 136 часов  4 часа в неделю, 34 учебные недели.</w:t>
      </w:r>
    </w:p>
    <w:p w:rsidR="00756F86" w:rsidRPr="009364D4" w:rsidRDefault="00756F86" w:rsidP="00756F86">
      <w:pPr>
        <w:spacing w:after="0" w:line="240" w:lineRule="auto"/>
        <w:ind w:firstLine="397"/>
        <w:contextualSpacing/>
        <w:jc w:val="both"/>
        <w:rPr>
          <w:rFonts w:ascii="Times New Roman" w:eastAsia="Calibri" w:hAnsi="Times New Roman" w:cs="Times New Roman"/>
        </w:rPr>
      </w:pPr>
      <w:r w:rsidRPr="009364D4">
        <w:rPr>
          <w:rFonts w:ascii="Times New Roman" w:hAnsi="Times New Roman" w:cs="Times New Roman"/>
        </w:rPr>
        <w:t xml:space="preserve">Освоение программы по предмету сопровождается промежуточной аттестацией.  Промежуточная аттестация по предмету подразделяется на четвертную и годовую. </w:t>
      </w:r>
    </w:p>
    <w:p w:rsidR="00756F86" w:rsidRPr="009364D4" w:rsidRDefault="00756F86" w:rsidP="00756F86">
      <w:pPr>
        <w:spacing w:after="0" w:line="240" w:lineRule="auto"/>
        <w:ind w:firstLine="397"/>
        <w:contextualSpacing/>
        <w:jc w:val="both"/>
        <w:rPr>
          <w:rFonts w:ascii="Times New Roman" w:eastAsia="Calibri" w:hAnsi="Times New Roman" w:cs="Times New Roman"/>
        </w:rPr>
      </w:pPr>
      <w:r w:rsidRPr="009364D4">
        <w:rPr>
          <w:rFonts w:ascii="Times New Roman" w:hAnsi="Times New Roman" w:cs="Times New Roman"/>
        </w:rPr>
        <w:t xml:space="preserve">Четвертная промежуточная аттестация  осуществляется путем выставления оценки по предмету за четверть по </w:t>
      </w:r>
      <w:proofErr w:type="spellStart"/>
      <w:r w:rsidRPr="009364D4">
        <w:rPr>
          <w:rFonts w:ascii="Times New Roman" w:hAnsi="Times New Roman" w:cs="Times New Roman"/>
        </w:rPr>
        <w:t>пятибальной</w:t>
      </w:r>
      <w:proofErr w:type="spellEnd"/>
      <w:r w:rsidRPr="009364D4">
        <w:rPr>
          <w:rFonts w:ascii="Times New Roman" w:hAnsi="Times New Roman" w:cs="Times New Roman"/>
        </w:rPr>
        <w:t xml:space="preserve"> системе.</w:t>
      </w:r>
    </w:p>
    <w:p w:rsidR="00756F86" w:rsidRPr="009364D4" w:rsidRDefault="00756F86" w:rsidP="00756F86">
      <w:pPr>
        <w:shd w:val="clear" w:color="auto" w:fill="FFFFFF"/>
        <w:spacing w:after="0" w:line="240" w:lineRule="auto"/>
        <w:ind w:right="-5" w:firstLine="397"/>
        <w:jc w:val="both"/>
        <w:rPr>
          <w:rFonts w:ascii="Times New Roman" w:eastAsia="Calibri" w:hAnsi="Times New Roman" w:cs="Times New Roman"/>
          <w:spacing w:val="-3"/>
        </w:rPr>
      </w:pPr>
      <w:r w:rsidRPr="009364D4">
        <w:rPr>
          <w:rFonts w:ascii="Times New Roman" w:hAnsi="Times New Roman" w:cs="Times New Roman"/>
        </w:rPr>
        <w:t>Также промежуточная аттестация организуется в форме административных контрольных работ в 3 этапа: входной оперативный контроль (сентябрь), полугодовой оперативный контроль (декабрь); и итоговый (годовой) оперативный контроль (май).</w:t>
      </w:r>
    </w:p>
    <w:p w:rsidR="00047C5B" w:rsidRPr="009364D4" w:rsidRDefault="00756F86" w:rsidP="00756F86">
      <w:r w:rsidRPr="009364D4">
        <w:rPr>
          <w:rFonts w:ascii="Times New Roman" w:hAnsi="Times New Roman" w:cs="Times New Roman"/>
        </w:rPr>
        <w:t>Годовая промежуточная аттестация проводится в форме тестовой работы.</w:t>
      </w:r>
    </w:p>
    <w:sectPr w:rsidR="00047C5B" w:rsidRPr="009364D4" w:rsidSect="00EC20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4838F8"/>
    <w:rsid w:val="00007EB8"/>
    <w:rsid w:val="00047C5B"/>
    <w:rsid w:val="001A26C7"/>
    <w:rsid w:val="004838F8"/>
    <w:rsid w:val="00756F86"/>
    <w:rsid w:val="009364D4"/>
    <w:rsid w:val="00EC20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F86"/>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756F86"/>
    <w:pPr>
      <w:autoSpaceDE w:val="0"/>
      <w:autoSpaceDN w:val="0"/>
      <w:adjustRightInd w:val="0"/>
      <w:spacing w:after="0" w:line="240" w:lineRule="auto"/>
    </w:pPr>
    <w:rPr>
      <w:rFonts w:ascii="Arial" w:hAnsi="Arial" w:cs="Arial"/>
      <w:sz w:val="24"/>
      <w:szCs w:val="24"/>
    </w:rPr>
  </w:style>
  <w:style w:type="paragraph" w:styleId="a3">
    <w:name w:val="No Spacing"/>
    <w:link w:val="a4"/>
    <w:uiPriority w:val="1"/>
    <w:qFormat/>
    <w:rsid w:val="00756F86"/>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rsid w:val="00756F8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932</Words>
  <Characters>5313</Characters>
  <Application>Microsoft Office Word</Application>
  <DocSecurity>0</DocSecurity>
  <Lines>44</Lines>
  <Paragraphs>12</Paragraphs>
  <ScaleCrop>false</ScaleCrop>
  <Company>diakov.net</Company>
  <LinksUpToDate>false</LinksUpToDate>
  <CharactersWithSpaces>6233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6</cp:revision>
  <dcterms:created xsi:type="dcterms:W3CDTF">2015-10-23T06:35:00Z</dcterms:created>
  <dcterms:modified xsi:type="dcterms:W3CDTF">2015-10-23T08:01:00Z</dcterms:modified>
</cp:coreProperties>
</file>