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3B" w:rsidRDefault="00786B3B" w:rsidP="00786B3B">
      <w:pPr>
        <w:shd w:val="clear" w:color="auto" w:fill="FFFFFF"/>
        <w:spacing w:after="0" w:line="240" w:lineRule="auto"/>
        <w:ind w:firstLine="720"/>
        <w:contextualSpacing/>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АННОТАЦИЯ</w:t>
      </w:r>
      <w:bookmarkStart w:id="0" w:name="_GoBack"/>
      <w:bookmarkEnd w:id="0"/>
    </w:p>
    <w:p w:rsidR="00786B3B" w:rsidRDefault="00786B3B" w:rsidP="00786B3B">
      <w:pPr>
        <w:shd w:val="clear" w:color="auto" w:fill="FFFFFF"/>
        <w:spacing w:after="0" w:line="240" w:lineRule="auto"/>
        <w:ind w:firstLine="720"/>
        <w:contextualSpacing/>
        <w:jc w:val="center"/>
        <w:rPr>
          <w:rFonts w:ascii="Times New Roman" w:eastAsia="Times New Roman" w:hAnsi="Times New Roman" w:cs="Times New Roman"/>
          <w:b/>
          <w:bCs/>
          <w:color w:val="000000"/>
          <w:sz w:val="18"/>
          <w:szCs w:val="18"/>
          <w:lang w:eastAsia="ru-RU"/>
        </w:rPr>
      </w:pPr>
    </w:p>
    <w:p w:rsidR="00786B3B" w:rsidRPr="00786B3B" w:rsidRDefault="00786B3B" w:rsidP="00786B3B">
      <w:pPr>
        <w:shd w:val="clear" w:color="auto" w:fill="FFFFFF"/>
        <w:spacing w:after="0" w:line="240" w:lineRule="auto"/>
        <w:ind w:firstLine="720"/>
        <w:contextualSpacing/>
        <w:jc w:val="center"/>
        <w:rPr>
          <w:rFonts w:ascii="Times New Roman" w:eastAsia="Times New Roman" w:hAnsi="Times New Roman" w:cs="Times New Roman"/>
          <w:b/>
          <w:bCs/>
          <w:color w:val="000000"/>
          <w:sz w:val="18"/>
          <w:szCs w:val="18"/>
          <w:lang w:eastAsia="ru-RU"/>
        </w:rPr>
      </w:pPr>
      <w:r w:rsidRPr="00786B3B">
        <w:rPr>
          <w:rFonts w:ascii="Times New Roman" w:eastAsia="Times New Roman" w:hAnsi="Times New Roman" w:cs="Times New Roman"/>
          <w:b/>
          <w:bCs/>
          <w:color w:val="000000"/>
          <w:sz w:val="18"/>
          <w:szCs w:val="18"/>
          <w:lang w:eastAsia="ru-RU"/>
        </w:rPr>
        <w:t>ПОЯСНИТЕЛЬНАЯ ЗАПИСКА</w:t>
      </w:r>
    </w:p>
    <w:p w:rsidR="00786B3B" w:rsidRPr="00786B3B" w:rsidRDefault="00786B3B" w:rsidP="00786B3B">
      <w:pPr>
        <w:shd w:val="clear" w:color="auto" w:fill="FFFFFF"/>
        <w:spacing w:after="0" w:line="240" w:lineRule="auto"/>
        <w:ind w:firstLine="720"/>
        <w:contextualSpacing/>
        <w:jc w:val="center"/>
        <w:rPr>
          <w:rFonts w:ascii="Times New Roman" w:eastAsia="Times New Roman" w:hAnsi="Times New Roman" w:cs="Times New Roman"/>
          <w:sz w:val="18"/>
          <w:szCs w:val="18"/>
          <w:lang w:eastAsia="ru-RU"/>
        </w:rPr>
      </w:pPr>
    </w:p>
    <w:p w:rsidR="00786B3B" w:rsidRPr="00786B3B" w:rsidRDefault="00786B3B" w:rsidP="00786B3B">
      <w:pPr>
        <w:spacing w:after="0" w:line="240" w:lineRule="auto"/>
        <w:ind w:firstLine="540"/>
        <w:contextualSpacing/>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bidi="en-US"/>
        </w:rPr>
        <w:t xml:space="preserve">Рабочая программа составлена для изучения учебного предмета «Математика» учащимися 2 класса в соответствии с требованиями </w:t>
      </w:r>
      <w:r w:rsidRPr="00786B3B">
        <w:rPr>
          <w:rFonts w:ascii="Times New Roman" w:eastAsia="Times New Roman" w:hAnsi="Times New Roman" w:cs="Times New Roman"/>
          <w:sz w:val="18"/>
          <w:szCs w:val="18"/>
          <w:lang w:eastAsia="ru-RU"/>
        </w:rPr>
        <w:t>Федерального государственного образовательного стандарта начального общего образования, Примерных программ начального общего образования, авторской программы М. И. Моро,  М. А. Бантовой, Г. В. Бельтюковой, С. И. Волковой, С. В. Степановой «Математика».</w:t>
      </w:r>
    </w:p>
    <w:p w:rsidR="00786B3B" w:rsidRPr="00786B3B" w:rsidRDefault="00786B3B" w:rsidP="00786B3B">
      <w:pPr>
        <w:spacing w:after="0" w:line="240" w:lineRule="auto"/>
        <w:ind w:firstLine="540"/>
        <w:contextualSpacing/>
        <w:jc w:val="both"/>
        <w:rPr>
          <w:rFonts w:ascii="Times New Roman" w:eastAsia="Times New Roman" w:hAnsi="Times New Roman" w:cs="Times New Roman"/>
          <w:b/>
          <w:sz w:val="18"/>
          <w:szCs w:val="18"/>
          <w:lang w:eastAsia="ru-RU"/>
        </w:rPr>
      </w:pPr>
      <w:r w:rsidRPr="00786B3B">
        <w:rPr>
          <w:rFonts w:ascii="Times New Roman" w:eastAsia="Times New Roman" w:hAnsi="Times New Roman" w:cs="Times New Roman"/>
          <w:sz w:val="18"/>
          <w:szCs w:val="18"/>
          <w:lang w:eastAsia="ru-RU"/>
        </w:rPr>
        <w:t>Начальный курс математики – курс интегрированный: в нем объединен арифметический, алгебраический и геометрический материал.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p>
    <w:p w:rsidR="00786B3B" w:rsidRPr="00786B3B" w:rsidRDefault="00786B3B" w:rsidP="00786B3B">
      <w:pPr>
        <w:spacing w:after="0" w:line="240" w:lineRule="auto"/>
        <w:ind w:firstLine="540"/>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Основными</w:t>
      </w:r>
      <w:r w:rsidRPr="00786B3B">
        <w:rPr>
          <w:rFonts w:ascii="Times New Roman" w:eastAsia="Times New Roman" w:hAnsi="Times New Roman" w:cs="Times New Roman"/>
          <w:b/>
          <w:sz w:val="18"/>
          <w:szCs w:val="18"/>
          <w:lang w:eastAsia="ru-RU"/>
        </w:rPr>
        <w:t xml:space="preserve"> целями</w:t>
      </w:r>
      <w:r w:rsidRPr="00786B3B">
        <w:rPr>
          <w:rFonts w:ascii="Times New Roman" w:eastAsia="Times New Roman" w:hAnsi="Times New Roman" w:cs="Times New Roman"/>
          <w:sz w:val="18"/>
          <w:szCs w:val="18"/>
          <w:lang w:eastAsia="ru-RU"/>
        </w:rPr>
        <w:t xml:space="preserve"> начального обучения математике являются:</w:t>
      </w:r>
    </w:p>
    <w:p w:rsidR="00786B3B" w:rsidRPr="00786B3B" w:rsidRDefault="00786B3B" w:rsidP="00786B3B">
      <w:pPr>
        <w:numPr>
          <w:ilvl w:val="0"/>
          <w:numId w:val="1"/>
        </w:numPr>
        <w:spacing w:after="0" w:line="240" w:lineRule="auto"/>
        <w:ind w:firstLine="540"/>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Математическое развитие младших школьников.</w:t>
      </w:r>
    </w:p>
    <w:p w:rsidR="00786B3B" w:rsidRPr="00786B3B" w:rsidRDefault="00786B3B" w:rsidP="00786B3B">
      <w:pPr>
        <w:numPr>
          <w:ilvl w:val="0"/>
          <w:numId w:val="1"/>
        </w:numPr>
        <w:spacing w:after="0" w:line="240" w:lineRule="auto"/>
        <w:ind w:firstLine="540"/>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 xml:space="preserve">Формирование системы </w:t>
      </w:r>
      <w:proofErr w:type="spellStart"/>
      <w:r w:rsidRPr="00786B3B">
        <w:rPr>
          <w:rFonts w:ascii="Times New Roman" w:eastAsia="Times New Roman" w:hAnsi="Times New Roman" w:cs="Times New Roman"/>
          <w:color w:val="000000"/>
          <w:sz w:val="18"/>
          <w:szCs w:val="18"/>
          <w:lang w:eastAsia="ru-RU"/>
        </w:rPr>
        <w:t>начальных</w:t>
      </w:r>
      <w:r w:rsidRPr="00786B3B">
        <w:rPr>
          <w:rFonts w:ascii="Times New Roman" w:eastAsia="Times New Roman" w:hAnsi="Times New Roman" w:cs="Times New Roman"/>
          <w:sz w:val="18"/>
          <w:szCs w:val="18"/>
          <w:lang w:eastAsia="ru-RU"/>
        </w:rPr>
        <w:t>математических</w:t>
      </w:r>
      <w:proofErr w:type="spellEnd"/>
      <w:r w:rsidRPr="00786B3B">
        <w:rPr>
          <w:rFonts w:ascii="Times New Roman" w:eastAsia="Times New Roman" w:hAnsi="Times New Roman" w:cs="Times New Roman"/>
          <w:sz w:val="18"/>
          <w:szCs w:val="18"/>
          <w:lang w:eastAsia="ru-RU"/>
        </w:rPr>
        <w:t xml:space="preserve"> знаний.</w:t>
      </w:r>
    </w:p>
    <w:p w:rsidR="00786B3B" w:rsidRPr="00786B3B" w:rsidRDefault="00786B3B" w:rsidP="00786B3B">
      <w:pPr>
        <w:numPr>
          <w:ilvl w:val="0"/>
          <w:numId w:val="1"/>
        </w:numPr>
        <w:spacing w:after="0" w:line="240" w:lineRule="auto"/>
        <w:ind w:firstLine="540"/>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 xml:space="preserve"> Воспитание интереса к математике</w:t>
      </w:r>
      <w:r w:rsidRPr="00786B3B">
        <w:rPr>
          <w:rFonts w:ascii="Times New Roman" w:eastAsia="Times New Roman" w:hAnsi="Times New Roman" w:cs="Times New Roman"/>
          <w:color w:val="000000"/>
          <w:sz w:val="18"/>
          <w:szCs w:val="18"/>
          <w:lang w:eastAsia="ru-RU"/>
        </w:rPr>
        <w:t xml:space="preserve">, </w:t>
      </w:r>
      <w:r w:rsidRPr="00786B3B">
        <w:rPr>
          <w:rFonts w:ascii="Times New Roman" w:eastAsia="Times New Roman" w:hAnsi="Times New Roman" w:cs="Times New Roman"/>
          <w:sz w:val="18"/>
          <w:szCs w:val="18"/>
          <w:lang w:eastAsia="ru-RU"/>
        </w:rPr>
        <w:t>к умственной деятельности.</w:t>
      </w:r>
    </w:p>
    <w:p w:rsidR="00786B3B" w:rsidRPr="00786B3B" w:rsidRDefault="00786B3B" w:rsidP="00786B3B">
      <w:pPr>
        <w:spacing w:after="0" w:line="240" w:lineRule="auto"/>
        <w:ind w:firstLine="540"/>
        <w:contextualSpacing/>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 xml:space="preserve">Программа определяет ряд </w:t>
      </w:r>
      <w:r w:rsidRPr="00786B3B">
        <w:rPr>
          <w:rFonts w:ascii="Times New Roman" w:eastAsia="Times New Roman" w:hAnsi="Times New Roman" w:cs="Times New Roman"/>
          <w:b/>
          <w:sz w:val="18"/>
          <w:szCs w:val="18"/>
          <w:lang w:eastAsia="ru-RU"/>
        </w:rPr>
        <w:t>задач</w:t>
      </w:r>
      <w:r w:rsidRPr="00786B3B">
        <w:rPr>
          <w:rFonts w:ascii="Times New Roman" w:eastAsia="Times New Roman" w:hAnsi="Times New Roman" w:cs="Times New Roman"/>
          <w:sz w:val="18"/>
          <w:szCs w:val="18"/>
          <w:lang w:eastAsia="ru-RU"/>
        </w:rPr>
        <w:t>, решение которых направлено на достижение основных целей начального математического образования:</w:t>
      </w:r>
    </w:p>
    <w:p w:rsidR="00786B3B" w:rsidRPr="00786B3B" w:rsidRDefault="00786B3B" w:rsidP="00786B3B">
      <w:pPr>
        <w:spacing w:after="0" w:line="240" w:lineRule="auto"/>
        <w:ind w:firstLine="540"/>
        <w:contextualSpacing/>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proofErr w:type="spellStart"/>
      <w:r w:rsidRPr="00786B3B">
        <w:rPr>
          <w:rFonts w:ascii="Times New Roman" w:eastAsia="Times New Roman" w:hAnsi="Times New Roman" w:cs="Times New Roman"/>
          <w:color w:val="000000"/>
          <w:sz w:val="18"/>
          <w:szCs w:val="18"/>
          <w:lang w:eastAsia="ru-RU"/>
        </w:rPr>
        <w:t>устанавливать</w:t>
      </w:r>
      <w:proofErr w:type="gramStart"/>
      <w:r w:rsidRPr="00786B3B">
        <w:rPr>
          <w:rFonts w:ascii="Times New Roman" w:eastAsia="Times New Roman" w:hAnsi="Times New Roman" w:cs="Times New Roman"/>
          <w:color w:val="000000"/>
          <w:sz w:val="18"/>
          <w:szCs w:val="18"/>
          <w:lang w:eastAsia="ru-RU"/>
        </w:rPr>
        <w:t>,</w:t>
      </w:r>
      <w:r w:rsidRPr="00786B3B">
        <w:rPr>
          <w:rFonts w:ascii="Times New Roman" w:eastAsia="Times New Roman" w:hAnsi="Times New Roman" w:cs="Times New Roman"/>
          <w:sz w:val="18"/>
          <w:szCs w:val="18"/>
          <w:lang w:eastAsia="ru-RU"/>
        </w:rPr>
        <w:t>о</w:t>
      </w:r>
      <w:proofErr w:type="gramEnd"/>
      <w:r w:rsidRPr="00786B3B">
        <w:rPr>
          <w:rFonts w:ascii="Times New Roman" w:eastAsia="Times New Roman" w:hAnsi="Times New Roman" w:cs="Times New Roman"/>
          <w:sz w:val="18"/>
          <w:szCs w:val="18"/>
          <w:lang w:eastAsia="ru-RU"/>
        </w:rPr>
        <w:t>писывать</w:t>
      </w:r>
      <w:proofErr w:type="spellEnd"/>
      <w:r w:rsidRPr="00786B3B">
        <w:rPr>
          <w:rFonts w:ascii="Times New Roman" w:eastAsia="Times New Roman" w:hAnsi="Times New Roman" w:cs="Times New Roman"/>
          <w:sz w:val="18"/>
          <w:szCs w:val="18"/>
          <w:lang w:eastAsia="ru-RU"/>
        </w:rPr>
        <w:t xml:space="preserve">, </w:t>
      </w:r>
      <w:r w:rsidRPr="00786B3B">
        <w:rPr>
          <w:rFonts w:ascii="Times New Roman" w:eastAsia="Times New Roman" w:hAnsi="Times New Roman" w:cs="Times New Roman"/>
          <w:color w:val="000000"/>
          <w:sz w:val="18"/>
          <w:szCs w:val="18"/>
          <w:lang w:eastAsia="ru-RU"/>
        </w:rPr>
        <w:t xml:space="preserve">моделировать </w:t>
      </w:r>
      <w:r w:rsidRPr="00786B3B">
        <w:rPr>
          <w:rFonts w:ascii="Times New Roman" w:eastAsia="Times New Roman" w:hAnsi="Times New Roman" w:cs="Times New Roman"/>
          <w:sz w:val="18"/>
          <w:szCs w:val="18"/>
          <w:lang w:eastAsia="ru-RU"/>
        </w:rPr>
        <w:t xml:space="preserve">и объяснять количественные и пространственные отношения); </w:t>
      </w:r>
    </w:p>
    <w:p w:rsidR="00786B3B" w:rsidRPr="00786B3B" w:rsidRDefault="00786B3B" w:rsidP="00786B3B">
      <w:pPr>
        <w:spacing w:after="0" w:line="240" w:lineRule="auto"/>
        <w:ind w:firstLine="540"/>
        <w:contextualSpacing/>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 xml:space="preserve">— развитие основ логического, знаково-символического и алгоритмического мышления; </w:t>
      </w:r>
    </w:p>
    <w:p w:rsidR="00786B3B" w:rsidRPr="00786B3B" w:rsidRDefault="00786B3B" w:rsidP="00786B3B">
      <w:pPr>
        <w:spacing w:after="0" w:line="240" w:lineRule="auto"/>
        <w:ind w:firstLine="540"/>
        <w:contextualSpacing/>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 развитие пространственного воображения;</w:t>
      </w:r>
    </w:p>
    <w:p w:rsidR="00786B3B" w:rsidRPr="00786B3B" w:rsidRDefault="00786B3B" w:rsidP="00786B3B">
      <w:pPr>
        <w:spacing w:after="0" w:line="240" w:lineRule="auto"/>
        <w:ind w:firstLine="540"/>
        <w:contextualSpacing/>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 развитие математической речи;</w:t>
      </w:r>
    </w:p>
    <w:p w:rsidR="00786B3B" w:rsidRPr="00786B3B" w:rsidRDefault="00786B3B" w:rsidP="00786B3B">
      <w:pPr>
        <w:spacing w:after="0" w:line="240" w:lineRule="auto"/>
        <w:ind w:firstLine="540"/>
        <w:contextualSpacing/>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 формирование системы начальных математических знаний и умений их применять для решения учебно-познавательных и практических задач;</w:t>
      </w:r>
    </w:p>
    <w:p w:rsidR="00786B3B" w:rsidRPr="00786B3B" w:rsidRDefault="00786B3B" w:rsidP="00786B3B">
      <w:pPr>
        <w:spacing w:after="0" w:line="240" w:lineRule="auto"/>
        <w:ind w:firstLine="540"/>
        <w:contextualSpacing/>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 формирование умения вести поиск информации и работать с ней;</w:t>
      </w:r>
    </w:p>
    <w:p w:rsidR="00786B3B" w:rsidRPr="00786B3B" w:rsidRDefault="00786B3B" w:rsidP="00786B3B">
      <w:pPr>
        <w:spacing w:after="0" w:line="240" w:lineRule="auto"/>
        <w:ind w:firstLine="540"/>
        <w:contextualSpacing/>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 формирование первоначальных представлений о компьютерной грамотности;</w:t>
      </w:r>
    </w:p>
    <w:p w:rsidR="00786B3B" w:rsidRPr="00786B3B" w:rsidRDefault="00786B3B" w:rsidP="00786B3B">
      <w:pPr>
        <w:tabs>
          <w:tab w:val="right" w:pos="9355"/>
        </w:tabs>
        <w:spacing w:after="0" w:line="240" w:lineRule="auto"/>
        <w:ind w:firstLine="540"/>
        <w:contextualSpacing/>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 развитие познавательных способностей;</w:t>
      </w:r>
    </w:p>
    <w:p w:rsidR="00786B3B" w:rsidRPr="00786B3B" w:rsidRDefault="00786B3B" w:rsidP="00786B3B">
      <w:pPr>
        <w:spacing w:after="0" w:line="240" w:lineRule="auto"/>
        <w:ind w:firstLine="540"/>
        <w:contextualSpacing/>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 воспитание стремления к расширению математических знаний;</w:t>
      </w:r>
    </w:p>
    <w:p w:rsidR="00786B3B" w:rsidRPr="00786B3B" w:rsidRDefault="00786B3B" w:rsidP="00786B3B">
      <w:pPr>
        <w:spacing w:after="0" w:line="240" w:lineRule="auto"/>
        <w:ind w:firstLine="540"/>
        <w:contextualSpacing/>
        <w:jc w:val="both"/>
        <w:rPr>
          <w:rFonts w:ascii="Times New Roman" w:eastAsia="Times New Roman" w:hAnsi="Times New Roman" w:cs="Times New Roman"/>
          <w:color w:val="000000"/>
          <w:sz w:val="18"/>
          <w:szCs w:val="18"/>
          <w:lang w:eastAsia="ru-RU"/>
        </w:rPr>
      </w:pPr>
      <w:r w:rsidRPr="00786B3B">
        <w:rPr>
          <w:rFonts w:ascii="Times New Roman" w:eastAsia="Times New Roman" w:hAnsi="Times New Roman" w:cs="Times New Roman"/>
          <w:sz w:val="18"/>
          <w:szCs w:val="18"/>
          <w:lang w:eastAsia="ru-RU"/>
        </w:rPr>
        <w:t>— </w:t>
      </w:r>
      <w:r w:rsidRPr="00786B3B">
        <w:rPr>
          <w:rFonts w:ascii="Times New Roman" w:eastAsia="Times New Roman" w:hAnsi="Times New Roman" w:cs="Times New Roman"/>
          <w:color w:val="000000"/>
          <w:sz w:val="18"/>
          <w:szCs w:val="18"/>
          <w:lang w:eastAsia="ru-RU"/>
        </w:rPr>
        <w:t>формирование критичности мышления;</w:t>
      </w:r>
    </w:p>
    <w:p w:rsidR="00786B3B" w:rsidRPr="00786B3B" w:rsidRDefault="00786B3B" w:rsidP="00786B3B">
      <w:pPr>
        <w:spacing w:after="0" w:line="240" w:lineRule="auto"/>
        <w:ind w:firstLine="540"/>
        <w:contextualSpacing/>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 развитие умений аргументированно обосновывать и отстаивать высказанное суждение, оценивать и принимать суждения других.</w:t>
      </w:r>
    </w:p>
    <w:p w:rsidR="00786B3B" w:rsidRPr="00786B3B" w:rsidRDefault="00786B3B" w:rsidP="00786B3B">
      <w:pPr>
        <w:spacing w:after="0" w:line="240" w:lineRule="auto"/>
        <w:ind w:firstLine="540"/>
        <w:contextualSpacing/>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 xml:space="preserve">Решение названных задач обеспечит осознание младшими школьниками универсальности математических способов познания мира, </w:t>
      </w:r>
      <w:r w:rsidRPr="00786B3B">
        <w:rPr>
          <w:rFonts w:ascii="Times New Roman" w:eastAsia="Times New Roman" w:hAnsi="Times New Roman" w:cs="Times New Roman"/>
          <w:color w:val="000000"/>
          <w:sz w:val="18"/>
          <w:szCs w:val="18"/>
          <w:lang w:eastAsia="ru-RU"/>
        </w:rPr>
        <w:t xml:space="preserve">усвоение начальных математических знаний, </w:t>
      </w:r>
      <w:r w:rsidRPr="00786B3B">
        <w:rPr>
          <w:rFonts w:ascii="Times New Roman" w:eastAsia="Times New Roman" w:hAnsi="Times New Roman" w:cs="Times New Roman"/>
          <w:sz w:val="18"/>
          <w:szCs w:val="18"/>
          <w:lang w:eastAsia="ru-RU"/>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786B3B" w:rsidRPr="00786B3B" w:rsidRDefault="00786B3B" w:rsidP="00786B3B">
      <w:pPr>
        <w:spacing w:after="0" w:line="240" w:lineRule="auto"/>
        <w:ind w:firstLine="540"/>
        <w:contextualSpacing/>
        <w:jc w:val="center"/>
        <w:rPr>
          <w:rFonts w:ascii="Times New Roman" w:eastAsia="Calibri" w:hAnsi="Times New Roman" w:cs="Times New Roman"/>
          <w:b/>
        </w:rPr>
      </w:pPr>
    </w:p>
    <w:p w:rsidR="00786B3B" w:rsidRPr="00786B3B" w:rsidRDefault="00786B3B" w:rsidP="00786B3B">
      <w:pPr>
        <w:spacing w:after="0" w:line="240" w:lineRule="auto"/>
        <w:ind w:firstLine="540"/>
        <w:contextualSpacing/>
        <w:jc w:val="center"/>
        <w:rPr>
          <w:rFonts w:ascii="Times New Roman" w:eastAsia="Calibri" w:hAnsi="Times New Roman" w:cs="Times New Roman"/>
          <w:b/>
        </w:rPr>
      </w:pPr>
      <w:r w:rsidRPr="00786B3B">
        <w:rPr>
          <w:rFonts w:ascii="Times New Roman" w:eastAsia="Calibri" w:hAnsi="Times New Roman" w:cs="Times New Roman"/>
          <w:b/>
        </w:rPr>
        <w:t>Общая характеристика учебного предмета</w:t>
      </w:r>
    </w:p>
    <w:p w:rsidR="00786B3B" w:rsidRPr="00786B3B" w:rsidRDefault="00786B3B" w:rsidP="00786B3B">
      <w:pPr>
        <w:spacing w:after="0" w:line="240" w:lineRule="auto"/>
        <w:ind w:firstLine="540"/>
        <w:contextualSpacing/>
        <w:jc w:val="center"/>
        <w:rPr>
          <w:rFonts w:ascii="Times New Roman" w:eastAsia="Times New Roman" w:hAnsi="Times New Roman" w:cs="Times New Roman"/>
          <w:sz w:val="18"/>
          <w:szCs w:val="18"/>
          <w:lang w:eastAsia="ru-RU"/>
        </w:rPr>
      </w:pPr>
    </w:p>
    <w:p w:rsidR="00786B3B" w:rsidRPr="00786B3B" w:rsidRDefault="00786B3B" w:rsidP="00786B3B">
      <w:pPr>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bCs/>
          <w:color w:val="000000"/>
          <w:sz w:val="18"/>
          <w:szCs w:val="18"/>
          <w:lang w:eastAsia="ru-RU"/>
        </w:rPr>
      </w:pPr>
      <w:r w:rsidRPr="00786B3B">
        <w:rPr>
          <w:rFonts w:ascii="Times New Roman" w:eastAsia="Times New Roman" w:hAnsi="Times New Roman" w:cs="Times New Roman"/>
          <w:sz w:val="18"/>
          <w:szCs w:val="18"/>
          <w:lang w:eastAsia="ru-RU"/>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786B3B">
        <w:rPr>
          <w:rFonts w:ascii="Times New Roman" w:eastAsia="Times New Roman" w:hAnsi="Times New Roman" w:cs="Times New Roman"/>
          <w:color w:val="000000"/>
          <w:sz w:val="18"/>
          <w:szCs w:val="18"/>
          <w:lang w:eastAsia="ru-RU"/>
        </w:rPr>
        <w:t xml:space="preserve">Универсальные математические способы познания </w:t>
      </w:r>
      <w:r w:rsidRPr="00786B3B">
        <w:rPr>
          <w:rFonts w:ascii="Times New Roman" w:eastAsia="Times New Roman" w:hAnsi="Times New Roman" w:cs="Times New Roman"/>
          <w:sz w:val="18"/>
          <w:szCs w:val="18"/>
          <w:lang w:eastAsia="ru-RU"/>
        </w:rPr>
        <w:t xml:space="preserve">способствуют целостному восприятию мира, позволяют выстраивать модели его отдельных процессов и явлений, а </w:t>
      </w:r>
      <w:proofErr w:type="spellStart"/>
      <w:r w:rsidRPr="00786B3B">
        <w:rPr>
          <w:rFonts w:ascii="Times New Roman" w:eastAsia="Times New Roman" w:hAnsi="Times New Roman" w:cs="Times New Roman"/>
          <w:sz w:val="18"/>
          <w:szCs w:val="18"/>
          <w:lang w:eastAsia="ru-RU"/>
        </w:rPr>
        <w:t>также</w:t>
      </w:r>
      <w:r w:rsidRPr="00786B3B">
        <w:rPr>
          <w:rFonts w:ascii="Times New Roman" w:eastAsia="Times New Roman" w:hAnsi="Times New Roman" w:cs="Times New Roman"/>
          <w:color w:val="000000"/>
          <w:sz w:val="18"/>
          <w:szCs w:val="18"/>
          <w:lang w:eastAsia="ru-RU"/>
        </w:rPr>
        <w:t>являются</w:t>
      </w:r>
      <w:proofErr w:type="spellEnd"/>
      <w:r w:rsidRPr="00786B3B">
        <w:rPr>
          <w:rFonts w:ascii="Times New Roman" w:eastAsia="Times New Roman" w:hAnsi="Times New Roman" w:cs="Times New Roman"/>
          <w:color w:val="000000"/>
          <w:sz w:val="18"/>
          <w:szCs w:val="18"/>
          <w:lang w:eastAsia="ru-RU"/>
        </w:rPr>
        <w:t xml:space="preserve"> основой формирования универсальных учебных действий. </w:t>
      </w:r>
      <w:r w:rsidRPr="00786B3B">
        <w:rPr>
          <w:rFonts w:ascii="Times New Roman" w:eastAsia="Times New Roman" w:hAnsi="Times New Roman" w:cs="Times New Roman"/>
          <w:b/>
          <w:bCs/>
          <w:color w:val="000000"/>
          <w:sz w:val="18"/>
          <w:szCs w:val="18"/>
          <w:lang w:eastAsia="ru-RU"/>
        </w:rPr>
        <w:t>Ведущие принципы обучения математике в младших класса</w:t>
      </w:r>
      <w:proofErr w:type="gramStart"/>
      <w:r w:rsidRPr="00786B3B">
        <w:rPr>
          <w:rFonts w:ascii="Times New Roman" w:eastAsia="Times New Roman" w:hAnsi="Times New Roman" w:cs="Times New Roman"/>
          <w:b/>
          <w:bCs/>
          <w:color w:val="000000"/>
          <w:sz w:val="18"/>
          <w:szCs w:val="18"/>
          <w:lang w:eastAsia="ru-RU"/>
        </w:rPr>
        <w:t>х</w:t>
      </w:r>
      <w:r w:rsidRPr="00786B3B">
        <w:rPr>
          <w:rFonts w:ascii="Times New Roman" w:eastAsia="Times New Roman" w:hAnsi="Times New Roman" w:cs="Times New Roman"/>
          <w:bCs/>
          <w:color w:val="000000"/>
          <w:sz w:val="18"/>
          <w:szCs w:val="18"/>
          <w:lang w:eastAsia="ru-RU"/>
        </w:rPr>
        <w:t>-</w:t>
      </w:r>
      <w:proofErr w:type="gramEnd"/>
      <w:r w:rsidRPr="00786B3B">
        <w:rPr>
          <w:rFonts w:ascii="Times New Roman" w:eastAsia="Times New Roman" w:hAnsi="Times New Roman" w:cs="Times New Roman"/>
          <w:bCs/>
          <w:color w:val="000000"/>
          <w:sz w:val="18"/>
          <w:szCs w:val="18"/>
          <w:lang w:eastAsia="ru-RU"/>
        </w:rPr>
        <w:t xml:space="preserve">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w:t>
      </w:r>
    </w:p>
    <w:p w:rsidR="00786B3B" w:rsidRPr="00786B3B" w:rsidRDefault="00786B3B" w:rsidP="00786B3B">
      <w:pPr>
        <w:spacing w:after="0" w:line="240" w:lineRule="auto"/>
        <w:ind w:firstLine="540"/>
        <w:contextualSpacing/>
        <w:jc w:val="both"/>
        <w:rPr>
          <w:rFonts w:ascii="Times New Roman" w:eastAsia="Times New Roman" w:hAnsi="Times New Roman" w:cs="Times New Roman"/>
          <w:color w:val="000000"/>
          <w:sz w:val="18"/>
          <w:szCs w:val="18"/>
          <w:lang w:eastAsia="ru-RU"/>
        </w:rPr>
      </w:pPr>
      <w:r w:rsidRPr="00786B3B">
        <w:rPr>
          <w:rFonts w:ascii="Times New Roman" w:eastAsia="Times New Roman" w:hAnsi="Times New Roman" w:cs="Times New Roman"/>
          <w:color w:val="000000"/>
          <w:sz w:val="18"/>
          <w:szCs w:val="18"/>
          <w:lang w:eastAsia="ru-RU"/>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786B3B" w:rsidRPr="00786B3B" w:rsidRDefault="00786B3B" w:rsidP="00786B3B">
      <w:pPr>
        <w:spacing w:after="0" w:line="240" w:lineRule="auto"/>
        <w:ind w:firstLine="360"/>
        <w:contextualSpacing/>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 xml:space="preserve">Особого внимания заслуживает рассмотрение правил о порядке выполнения арифметических действий. Эти правила вводятся постепенно, и к </w:t>
      </w:r>
      <w:proofErr w:type="gramStart"/>
      <w:r w:rsidRPr="00786B3B">
        <w:rPr>
          <w:rFonts w:ascii="Times New Roman" w:eastAsia="Times New Roman" w:hAnsi="Times New Roman" w:cs="Times New Roman"/>
          <w:sz w:val="18"/>
          <w:szCs w:val="18"/>
          <w:lang w:eastAsia="ru-RU"/>
        </w:rPr>
        <w:t>последнем</w:t>
      </w:r>
      <w:proofErr w:type="gramEnd"/>
      <w:r w:rsidRPr="00786B3B">
        <w:rPr>
          <w:rFonts w:ascii="Times New Roman" w:eastAsia="Times New Roman" w:hAnsi="Times New Roman" w:cs="Times New Roman"/>
          <w:sz w:val="18"/>
          <w:szCs w:val="18"/>
          <w:lang w:eastAsia="ru-RU"/>
        </w:rPr>
        <w:t xml:space="preserve"> году обучения в начальной школе рассматриваются новые для учащихся правила о порядке выполнения действий в выражениях, содержащих две пары скобок иди два действия внутри скобок. Эти правила иллюстрируются до</w:t>
      </w:r>
      <w:r w:rsidRPr="00786B3B">
        <w:rPr>
          <w:rFonts w:ascii="Times New Roman" w:eastAsia="Times New Roman" w:hAnsi="Times New Roman" w:cs="Times New Roman"/>
          <w:sz w:val="18"/>
          <w:szCs w:val="18"/>
          <w:lang w:eastAsia="ru-RU"/>
        </w:rPr>
        <w:softHyphen/>
        <w:t xml:space="preserve">вольно сложными примерами, содержащими сначала 2-3, а затем 3-4 </w:t>
      </w:r>
      <w:proofErr w:type="gramStart"/>
      <w:r w:rsidRPr="00786B3B">
        <w:rPr>
          <w:rFonts w:ascii="Times New Roman" w:eastAsia="Times New Roman" w:hAnsi="Times New Roman" w:cs="Times New Roman"/>
          <w:sz w:val="18"/>
          <w:szCs w:val="18"/>
          <w:lang w:eastAsia="ru-RU"/>
        </w:rPr>
        <w:t>арифметических</w:t>
      </w:r>
      <w:proofErr w:type="gramEnd"/>
      <w:r w:rsidRPr="00786B3B">
        <w:rPr>
          <w:rFonts w:ascii="Times New Roman" w:eastAsia="Times New Roman" w:hAnsi="Times New Roman" w:cs="Times New Roman"/>
          <w:sz w:val="18"/>
          <w:szCs w:val="18"/>
          <w:lang w:eastAsia="ru-RU"/>
        </w:rPr>
        <w:t xml:space="preserve"> действия. Следует подчеркнуть, что правила о порядке выполнения действий - один из сложных и ответст</w:t>
      </w:r>
      <w:r w:rsidRPr="00786B3B">
        <w:rPr>
          <w:rFonts w:ascii="Times New Roman" w:eastAsia="Times New Roman" w:hAnsi="Times New Roman" w:cs="Times New Roman"/>
          <w:sz w:val="18"/>
          <w:szCs w:val="18"/>
          <w:lang w:eastAsia="ru-RU"/>
        </w:rPr>
        <w:softHyphen/>
        <w:t>венных вопросов курса. Работа над ним требует многочисленных, распределенных во времени тренировочных упражнений как репродуктивного, так и творческого характера. Умение приме</w:t>
      </w:r>
      <w:r w:rsidRPr="00786B3B">
        <w:rPr>
          <w:rFonts w:ascii="Times New Roman" w:eastAsia="Times New Roman" w:hAnsi="Times New Roman" w:cs="Times New Roman"/>
          <w:sz w:val="18"/>
          <w:szCs w:val="18"/>
          <w:lang w:eastAsia="ru-RU"/>
        </w:rPr>
        <w:softHyphen/>
        <w:t>нять эти правила в практике вычислений вынесено в основные требования программы на конец обучения в начальной школе.</w:t>
      </w:r>
    </w:p>
    <w:p w:rsidR="00786B3B" w:rsidRPr="00786B3B" w:rsidRDefault="00786B3B" w:rsidP="00786B3B">
      <w:pPr>
        <w:spacing w:after="0" w:line="240" w:lineRule="auto"/>
        <w:contextualSpacing/>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 xml:space="preserve">         Важнейшей особенностью начального курса математики является то, что рассматриваемые в нем основные понятия, отношения, взаимосвязи, закономерности находят применение при решении соответствующих конкретных задач. Решение простых текстовых задач способствует более осознанному усвоению детьми смысла самих действий, отношений </w:t>
      </w:r>
      <w:r w:rsidRPr="00786B3B">
        <w:rPr>
          <w:rFonts w:ascii="Times New Roman" w:eastAsia="Times New Roman" w:hAnsi="Times New Roman" w:cs="Times New Roman"/>
          <w:i/>
          <w:iCs/>
          <w:sz w:val="18"/>
          <w:szCs w:val="18"/>
          <w:lang w:eastAsia="ru-RU"/>
        </w:rPr>
        <w:t xml:space="preserve">больше - меньше </w:t>
      </w:r>
      <w:r w:rsidRPr="00786B3B">
        <w:rPr>
          <w:rFonts w:ascii="Times New Roman" w:eastAsia="Times New Roman" w:hAnsi="Times New Roman" w:cs="Times New Roman"/>
          <w:sz w:val="18"/>
          <w:szCs w:val="18"/>
          <w:lang w:eastAsia="ru-RU"/>
        </w:rPr>
        <w:t xml:space="preserve">(на несколько единиц и в несколько раз), </w:t>
      </w:r>
      <w:r w:rsidRPr="00786B3B">
        <w:rPr>
          <w:rFonts w:ascii="Times New Roman" w:eastAsia="Times New Roman" w:hAnsi="Times New Roman" w:cs="Times New Roman"/>
          <w:i/>
          <w:iCs/>
          <w:sz w:val="18"/>
          <w:szCs w:val="18"/>
          <w:lang w:eastAsia="ru-RU"/>
        </w:rPr>
        <w:t xml:space="preserve">столько же </w:t>
      </w:r>
      <w:r w:rsidRPr="00786B3B">
        <w:rPr>
          <w:rFonts w:ascii="Times New Roman" w:eastAsia="Times New Roman" w:hAnsi="Times New Roman" w:cs="Times New Roman"/>
          <w:sz w:val="18"/>
          <w:szCs w:val="18"/>
          <w:lang w:eastAsia="ru-RU"/>
        </w:rPr>
        <w:t xml:space="preserve">(или </w:t>
      </w:r>
      <w:r w:rsidRPr="00786B3B">
        <w:rPr>
          <w:rFonts w:ascii="Times New Roman" w:eastAsia="Times New Roman" w:hAnsi="Times New Roman" w:cs="Times New Roman"/>
          <w:i/>
          <w:iCs/>
          <w:sz w:val="18"/>
          <w:szCs w:val="18"/>
          <w:lang w:eastAsia="ru-RU"/>
        </w:rPr>
        <w:t xml:space="preserve">равно), </w:t>
      </w:r>
      <w:r w:rsidRPr="00786B3B">
        <w:rPr>
          <w:rFonts w:ascii="Times New Roman" w:eastAsia="Times New Roman" w:hAnsi="Times New Roman" w:cs="Times New Roman"/>
          <w:sz w:val="18"/>
          <w:szCs w:val="18"/>
          <w:lang w:eastAsia="ru-RU"/>
        </w:rPr>
        <w:t>взаимосвязи между компонен</w:t>
      </w:r>
      <w:r w:rsidRPr="00786B3B">
        <w:rPr>
          <w:rFonts w:ascii="Times New Roman" w:eastAsia="Times New Roman" w:hAnsi="Times New Roman" w:cs="Times New Roman"/>
          <w:sz w:val="18"/>
          <w:szCs w:val="18"/>
          <w:lang w:eastAsia="ru-RU"/>
        </w:rPr>
        <w:softHyphen/>
        <w:t>тами и результатами действий, использованию действий вычитания (деления) для сравнения чисел. Именно на простых текстовых задачах дети знакомятся и со связью между такими вели</w:t>
      </w:r>
      <w:r w:rsidRPr="00786B3B">
        <w:rPr>
          <w:rFonts w:ascii="Times New Roman" w:eastAsia="Times New Roman" w:hAnsi="Times New Roman" w:cs="Times New Roman"/>
          <w:sz w:val="18"/>
          <w:szCs w:val="18"/>
          <w:lang w:eastAsia="ru-RU"/>
        </w:rPr>
        <w:softHyphen/>
        <w:t>чинами, как цена - количество - стоимость; норма расхода материала на одну вещь - число изготовленных вещей - общий расход материала; скорость - время - пройденный путь при равно</w:t>
      </w:r>
      <w:r w:rsidRPr="00786B3B">
        <w:rPr>
          <w:rFonts w:ascii="Times New Roman" w:eastAsia="Times New Roman" w:hAnsi="Times New Roman" w:cs="Times New Roman"/>
          <w:sz w:val="18"/>
          <w:szCs w:val="18"/>
          <w:lang w:eastAsia="ru-RU"/>
        </w:rPr>
        <w:softHyphen/>
        <w:t xml:space="preserve">мерном прямолинейном движении (расстояние); </w:t>
      </w:r>
      <w:proofErr w:type="gramStart"/>
      <w:r w:rsidRPr="00786B3B">
        <w:rPr>
          <w:rFonts w:ascii="Times New Roman" w:eastAsia="Times New Roman" w:hAnsi="Times New Roman" w:cs="Times New Roman"/>
          <w:sz w:val="18"/>
          <w:szCs w:val="18"/>
          <w:lang w:eastAsia="ru-RU"/>
        </w:rPr>
        <w:t>длины сторон прямоугольника - его площадь и др. Система в подборе задач и расположении во времени построена с таким расчетом, чтобы обеспечить наиболее благоприятные условия для сопоставления, сравнения, противопоставления задач, сходных в том или ином отношении, а также задач взаимно-обратных, что позволяет про</w:t>
      </w:r>
      <w:r w:rsidRPr="00786B3B">
        <w:rPr>
          <w:rFonts w:ascii="Times New Roman" w:eastAsia="Times New Roman" w:hAnsi="Times New Roman" w:cs="Times New Roman"/>
          <w:sz w:val="18"/>
          <w:szCs w:val="18"/>
          <w:lang w:eastAsia="ru-RU"/>
        </w:rPr>
        <w:softHyphen/>
        <w:t>водить анализ задачи, устанавливая связь между данными и искомым, для того чтобы осознанно выбрать то или иное действие для</w:t>
      </w:r>
      <w:proofErr w:type="gramEnd"/>
      <w:r w:rsidRPr="00786B3B">
        <w:rPr>
          <w:rFonts w:ascii="Times New Roman" w:eastAsia="Times New Roman" w:hAnsi="Times New Roman" w:cs="Times New Roman"/>
          <w:sz w:val="18"/>
          <w:szCs w:val="18"/>
          <w:lang w:eastAsia="ru-RU"/>
        </w:rPr>
        <w:t xml:space="preserve"> ее решения. К общим умениям работы над задачей относится и умение моделировать описанные в ней взаимосвязи между данными и искомым с использованием разного вида условных изображений (предметный рисунок, графическая схема, чертеж). Наряду с простыми задачами вводятся и задачи составные, сложность которых постепенно возрастает. Это могут быть и задачи, решаемые в 3-4 действия. Однако главным в усложнении задач являет</w:t>
      </w:r>
      <w:r w:rsidRPr="00786B3B">
        <w:rPr>
          <w:rFonts w:ascii="Times New Roman" w:eastAsia="Times New Roman" w:hAnsi="Times New Roman" w:cs="Times New Roman"/>
          <w:sz w:val="18"/>
          <w:szCs w:val="18"/>
          <w:lang w:eastAsia="ru-RU"/>
        </w:rPr>
        <w:softHyphen/>
        <w:t>ся не столько увеличение числа действий, которыми они решаются, сколько относительная сложность распутывания того клубка связей, которые существуют между данными и искомым. При обучении математике важно научить детей самостоятельно находить пути решения предла</w:t>
      </w:r>
      <w:r w:rsidRPr="00786B3B">
        <w:rPr>
          <w:rFonts w:ascii="Times New Roman" w:eastAsia="Times New Roman" w:hAnsi="Times New Roman" w:cs="Times New Roman"/>
          <w:sz w:val="18"/>
          <w:szCs w:val="18"/>
          <w:lang w:eastAsia="ru-RU"/>
        </w:rPr>
        <w:softHyphen/>
        <w:t xml:space="preserve">гаемых задач, применять общие подходы к их решению. </w:t>
      </w:r>
      <w:proofErr w:type="gramStart"/>
      <w:r w:rsidRPr="00786B3B">
        <w:rPr>
          <w:rFonts w:ascii="Times New Roman" w:eastAsia="Times New Roman" w:hAnsi="Times New Roman" w:cs="Times New Roman"/>
          <w:sz w:val="18"/>
          <w:szCs w:val="18"/>
          <w:lang w:eastAsia="ru-RU"/>
        </w:rPr>
        <w:t xml:space="preserve">Дети учатся анализировать содержание задач, объясняя, что известно и </w:t>
      </w:r>
      <w:r w:rsidRPr="00786B3B">
        <w:rPr>
          <w:rFonts w:ascii="Times New Roman" w:eastAsia="Times New Roman" w:hAnsi="Times New Roman" w:cs="Times New Roman"/>
          <w:sz w:val="18"/>
          <w:szCs w:val="18"/>
          <w:lang w:eastAsia="ru-RU"/>
        </w:rPr>
        <w:lastRenderedPageBreak/>
        <w:t>что неизвестно в задаче, что можно узнать по данному условию и что нужно знать для ответа на вопрос задачи, составлять план решения, обосновывать выбор каждого арифметического действия и пояснять полученные результаты, записывать решение за</w:t>
      </w:r>
      <w:r w:rsidRPr="00786B3B">
        <w:rPr>
          <w:rFonts w:ascii="Times New Roman" w:eastAsia="Times New Roman" w:hAnsi="Times New Roman" w:cs="Times New Roman"/>
          <w:sz w:val="18"/>
          <w:szCs w:val="18"/>
          <w:lang w:eastAsia="ru-RU"/>
        </w:rPr>
        <w:softHyphen/>
        <w:t>дачи в виде выражения, вычислять его значение, устно давать полный ответ на вопрос задачи и проверять правильность ее</w:t>
      </w:r>
      <w:proofErr w:type="gramEnd"/>
      <w:r w:rsidRPr="00786B3B">
        <w:rPr>
          <w:rFonts w:ascii="Times New Roman" w:eastAsia="Times New Roman" w:hAnsi="Times New Roman" w:cs="Times New Roman"/>
          <w:sz w:val="18"/>
          <w:szCs w:val="18"/>
          <w:lang w:eastAsia="ru-RU"/>
        </w:rPr>
        <w:t xml:space="preserve"> решения. Решение задач укрепляет связь обучения с жизнью, углубляет понимание их практического значения и пробуж</w:t>
      </w:r>
      <w:r w:rsidRPr="00786B3B">
        <w:rPr>
          <w:rFonts w:ascii="Times New Roman" w:eastAsia="Times New Roman" w:hAnsi="Times New Roman" w:cs="Times New Roman"/>
          <w:sz w:val="18"/>
          <w:szCs w:val="18"/>
          <w:lang w:eastAsia="ru-RU"/>
        </w:rPr>
        <w:softHyphen/>
        <w:t>дает у учащихся интерес к математическим' знаниям.- Решение текстовых задач при соответ</w:t>
      </w:r>
      <w:r w:rsidRPr="00786B3B">
        <w:rPr>
          <w:rFonts w:ascii="Times New Roman" w:eastAsia="Times New Roman" w:hAnsi="Times New Roman" w:cs="Times New Roman"/>
          <w:sz w:val="18"/>
          <w:szCs w:val="18"/>
          <w:lang w:eastAsia="ru-RU"/>
        </w:rPr>
        <w:softHyphen/>
        <w:t>ствующем их подборе позволяет расширять кругозор ребенка, знакомя его с самыми разными сторонами окружающей действительности.</w:t>
      </w:r>
    </w:p>
    <w:p w:rsidR="00786B3B" w:rsidRPr="00786B3B" w:rsidRDefault="00786B3B" w:rsidP="00786B3B">
      <w:pPr>
        <w:spacing w:after="0" w:line="240" w:lineRule="auto"/>
        <w:ind w:firstLine="360"/>
        <w:contextualSpacing/>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 xml:space="preserve">Важное место в программе занимает ознакомление с величинами и их измерением, в </w:t>
      </w:r>
      <w:proofErr w:type="gramStart"/>
      <w:r w:rsidRPr="00786B3B">
        <w:rPr>
          <w:rFonts w:ascii="Times New Roman" w:eastAsia="Times New Roman" w:hAnsi="Times New Roman" w:cs="Times New Roman"/>
          <w:sz w:val="18"/>
          <w:szCs w:val="18"/>
          <w:lang w:eastAsia="ru-RU"/>
        </w:rPr>
        <w:t>связи</w:t>
      </w:r>
      <w:proofErr w:type="gramEnd"/>
      <w:r w:rsidRPr="00786B3B">
        <w:rPr>
          <w:rFonts w:ascii="Times New Roman" w:eastAsia="Times New Roman" w:hAnsi="Times New Roman" w:cs="Times New Roman"/>
          <w:sz w:val="18"/>
          <w:szCs w:val="18"/>
          <w:lang w:eastAsia="ru-RU"/>
        </w:rPr>
        <w:t xml:space="preserve"> с чем рассматриваются соотношения между единицами каждой величины. Эти соотношения усваиваются учащимися при выполнении различных заданий и заучивании соответствующих таблиц. Программой предусмотрено также изучение сложения и вычитания значений величин, выраженных в одних и тех же единицах (длины, массы, времени и др.), умножение и деление значений величины на однозначное число.</w:t>
      </w:r>
    </w:p>
    <w:p w:rsidR="00786B3B" w:rsidRPr="00786B3B" w:rsidRDefault="00786B3B" w:rsidP="00786B3B">
      <w:pPr>
        <w:spacing w:after="0" w:line="240" w:lineRule="auto"/>
        <w:ind w:firstLine="350"/>
        <w:contextualSpacing/>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Программой предусмотрена дальнейшая работа по ознакомлению учащихся с геометриче</w:t>
      </w:r>
      <w:r w:rsidRPr="00786B3B">
        <w:rPr>
          <w:rFonts w:ascii="Times New Roman" w:eastAsia="Times New Roman" w:hAnsi="Times New Roman" w:cs="Times New Roman"/>
          <w:sz w:val="18"/>
          <w:szCs w:val="18"/>
          <w:lang w:eastAsia="ru-RU"/>
        </w:rPr>
        <w:softHyphen/>
        <w:t>ским материалом - геометрическими фигурами (многоугольники различных видов и их элемен</w:t>
      </w:r>
      <w:r w:rsidRPr="00786B3B">
        <w:rPr>
          <w:rFonts w:ascii="Times New Roman" w:eastAsia="Times New Roman" w:hAnsi="Times New Roman" w:cs="Times New Roman"/>
          <w:sz w:val="18"/>
          <w:szCs w:val="18"/>
          <w:lang w:eastAsia="ru-RU"/>
        </w:rPr>
        <w:softHyphen/>
        <w:t>ты (углы, вершины, стороны), круг, окружность и их элементы (центр, радиус)) и их свойствами. При формировании представлений о фигурах большое значение придается выполнению практи</w:t>
      </w:r>
      <w:r w:rsidRPr="00786B3B">
        <w:rPr>
          <w:rFonts w:ascii="Times New Roman" w:eastAsia="Times New Roman" w:hAnsi="Times New Roman" w:cs="Times New Roman"/>
          <w:sz w:val="18"/>
          <w:szCs w:val="18"/>
          <w:lang w:eastAsia="ru-RU"/>
        </w:rPr>
        <w:softHyphen/>
        <w:t>ческих упражнений, связанных с построением, вычерчиванием фигур, рассмотрением некоторых свойств изучаемых фигур (например, свойства противоположных сторон прямоугольника); уп</w:t>
      </w:r>
      <w:r w:rsidRPr="00786B3B">
        <w:rPr>
          <w:rFonts w:ascii="Times New Roman" w:eastAsia="Times New Roman" w:hAnsi="Times New Roman" w:cs="Times New Roman"/>
          <w:sz w:val="18"/>
          <w:szCs w:val="18"/>
          <w:lang w:eastAsia="ru-RU"/>
        </w:rPr>
        <w:softHyphen/>
        <w:t>ражнений, направленных на развитие геометрической зоркости (умения распознавать геометри</w:t>
      </w:r>
      <w:r w:rsidRPr="00786B3B">
        <w:rPr>
          <w:rFonts w:ascii="Times New Roman" w:eastAsia="Times New Roman" w:hAnsi="Times New Roman" w:cs="Times New Roman"/>
          <w:sz w:val="18"/>
          <w:szCs w:val="18"/>
          <w:lang w:eastAsia="ru-RU"/>
        </w:rPr>
        <w:softHyphen/>
        <w:t>ческие фигуры на сложном чертеже, составлять заданные геометрические фигуры из частей и др.). К элементам алгебраической пропедевтики относится ознакомление детей с таким важным математическим понятием, как понятие переменной. Дети учатся находить значения буквенных выражений при заданных числовых значениях входящих в них букв.</w:t>
      </w:r>
    </w:p>
    <w:p w:rsidR="00786B3B" w:rsidRPr="00786B3B" w:rsidRDefault="00786B3B" w:rsidP="00786B3B">
      <w:pPr>
        <w:spacing w:after="0" w:line="240" w:lineRule="auto"/>
        <w:ind w:firstLine="706"/>
        <w:contextualSpacing/>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 xml:space="preserve">Учащиеся знакомятся с усложненной структурой решаемых уравнений </w:t>
      </w:r>
      <w:r w:rsidRPr="00786B3B">
        <w:rPr>
          <w:rFonts w:ascii="Times New Roman" w:eastAsia="Times New Roman" w:hAnsi="Times New Roman" w:cs="Times New Roman"/>
          <w:i/>
          <w:iCs/>
          <w:sz w:val="18"/>
          <w:szCs w:val="18"/>
          <w:lang w:eastAsia="ru-RU"/>
        </w:rPr>
        <w:t xml:space="preserve">(х </w:t>
      </w:r>
      <w:r w:rsidRPr="00786B3B">
        <w:rPr>
          <w:rFonts w:ascii="Times New Roman" w:eastAsia="Times New Roman" w:hAnsi="Times New Roman" w:cs="Times New Roman"/>
          <w:iCs/>
          <w:sz w:val="18"/>
          <w:szCs w:val="18"/>
          <w:lang w:eastAsia="ru-RU"/>
        </w:rPr>
        <w:t>х</w:t>
      </w:r>
      <w:r w:rsidRPr="00786B3B">
        <w:rPr>
          <w:rFonts w:ascii="Times New Roman" w:eastAsia="Times New Roman" w:hAnsi="Times New Roman" w:cs="Times New Roman"/>
          <w:sz w:val="18"/>
          <w:szCs w:val="18"/>
          <w:lang w:eastAsia="ru-RU"/>
        </w:rPr>
        <w:t>8 = 246 - 86 ит. п.). Это способствует формированию у детей понятий: равенство, левая и правая части ра</w:t>
      </w:r>
      <w:r w:rsidRPr="00786B3B">
        <w:rPr>
          <w:rFonts w:ascii="Times New Roman" w:eastAsia="Times New Roman" w:hAnsi="Times New Roman" w:cs="Times New Roman"/>
          <w:sz w:val="18"/>
          <w:szCs w:val="18"/>
          <w:lang w:eastAsia="ru-RU"/>
        </w:rPr>
        <w:softHyphen/>
        <w:t>венства, верное (неверное) равенство.</w:t>
      </w:r>
    </w:p>
    <w:p w:rsidR="00786B3B" w:rsidRPr="00786B3B" w:rsidRDefault="00786B3B" w:rsidP="00786B3B">
      <w:pPr>
        <w:spacing w:after="0" w:line="240" w:lineRule="auto"/>
        <w:ind w:firstLine="355"/>
        <w:contextualSpacing/>
        <w:jc w:val="both"/>
        <w:rPr>
          <w:rFonts w:ascii="Times New Roman" w:eastAsia="Times New Roman" w:hAnsi="Times New Roman" w:cs="Times New Roman"/>
          <w:sz w:val="18"/>
          <w:szCs w:val="18"/>
          <w:lang w:eastAsia="ru-RU"/>
        </w:rPr>
      </w:pPr>
      <w:proofErr w:type="gramStart"/>
      <w:r w:rsidRPr="00786B3B">
        <w:rPr>
          <w:rFonts w:ascii="Times New Roman" w:eastAsia="Times New Roman" w:hAnsi="Times New Roman" w:cs="Times New Roman"/>
          <w:sz w:val="18"/>
          <w:szCs w:val="18"/>
          <w:lang w:eastAsia="ru-RU"/>
        </w:rPr>
        <w:t>Уделяя значительное внимание формированию у обучающихся осознанных и прочных, во многих случаях доведенных до автоматизма навыков вычислений, программа обеспечивает вместе с тем и доступное для детей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w:t>
      </w:r>
      <w:proofErr w:type="gramEnd"/>
      <w:r w:rsidRPr="00786B3B">
        <w:rPr>
          <w:rFonts w:ascii="Times New Roman" w:eastAsia="Times New Roman" w:hAnsi="Times New Roman" w:cs="Times New Roman"/>
          <w:sz w:val="18"/>
          <w:szCs w:val="18"/>
          <w:lang w:eastAsia="ru-RU"/>
        </w:rPr>
        <w:t xml:space="preserve"> Этим целям отвечает не только содержание, но и система расположения материала. С этой целью материал сгруппирован так, что изучение связанных между собой понятий действий, задач сближено во времени.</w:t>
      </w:r>
    </w:p>
    <w:p w:rsidR="00786B3B" w:rsidRPr="00786B3B" w:rsidRDefault="00786B3B" w:rsidP="00786B3B">
      <w:pPr>
        <w:spacing w:after="0" w:line="240" w:lineRule="auto"/>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ab/>
        <w:t xml:space="preserve">Для реализации программы используются различные методы и формы обучения: </w:t>
      </w:r>
    </w:p>
    <w:p w:rsidR="00786B3B" w:rsidRPr="00786B3B" w:rsidRDefault="00786B3B" w:rsidP="00786B3B">
      <w:pPr>
        <w:spacing w:after="0" w:line="240" w:lineRule="auto"/>
        <w:rPr>
          <w:rFonts w:ascii="Times New Roman" w:eastAsia="Times New Roman" w:hAnsi="Times New Roman" w:cs="Times New Roman"/>
          <w:sz w:val="18"/>
          <w:szCs w:val="18"/>
          <w:lang w:eastAsia="ru-RU"/>
        </w:rPr>
      </w:pPr>
      <w:proofErr w:type="gramStart"/>
      <w:r w:rsidRPr="00786B3B">
        <w:rPr>
          <w:rFonts w:ascii="Times New Roman" w:eastAsia="Times New Roman" w:hAnsi="Times New Roman" w:cs="Times New Roman"/>
          <w:sz w:val="18"/>
          <w:szCs w:val="18"/>
          <w:lang w:eastAsia="ru-RU"/>
        </w:rPr>
        <w:t>1) в зависимости от источника знаний: словесные методы (рассказ или изложение знаний, беседа, работа по учебнику или другим печатным материалам), наглядные методы (наблюдение, демонстрация предметов или их изображений, презентация), практические методы (измерение, вычерчивание геометрических фигур, лепка, аппликация и т.д.);</w:t>
      </w:r>
      <w:proofErr w:type="gramEnd"/>
    </w:p>
    <w:p w:rsidR="00786B3B" w:rsidRPr="00786B3B" w:rsidRDefault="00786B3B" w:rsidP="00786B3B">
      <w:pPr>
        <w:spacing w:after="0" w:line="240" w:lineRule="auto"/>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 xml:space="preserve">2) в зависимости от способов организации учебной деятельности: </w:t>
      </w:r>
      <w:proofErr w:type="gramStart"/>
      <w:r w:rsidRPr="00786B3B">
        <w:rPr>
          <w:rFonts w:ascii="Times New Roman" w:eastAsia="Times New Roman" w:hAnsi="Times New Roman" w:cs="Times New Roman"/>
          <w:sz w:val="18"/>
          <w:szCs w:val="18"/>
          <w:lang w:eastAsia="ru-RU"/>
        </w:rPr>
        <w:t>объяснительно-иллюстративный</w:t>
      </w:r>
      <w:proofErr w:type="gramEnd"/>
      <w:r w:rsidRPr="00786B3B">
        <w:rPr>
          <w:rFonts w:ascii="Times New Roman" w:eastAsia="Times New Roman" w:hAnsi="Times New Roman" w:cs="Times New Roman"/>
          <w:sz w:val="18"/>
          <w:szCs w:val="18"/>
          <w:lang w:eastAsia="ru-RU"/>
        </w:rPr>
        <w:t>, частично-поисковый, исследовательский.</w:t>
      </w:r>
    </w:p>
    <w:p w:rsidR="00786B3B" w:rsidRPr="00786B3B" w:rsidRDefault="00786B3B" w:rsidP="00786B3B">
      <w:pPr>
        <w:spacing w:after="0" w:line="240" w:lineRule="auto"/>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ab/>
        <w:t xml:space="preserve">Характерной особенностью содержания математики является возможность осуществлять </w:t>
      </w:r>
      <w:proofErr w:type="spellStart"/>
      <w:r w:rsidRPr="00786B3B">
        <w:rPr>
          <w:rFonts w:ascii="Times New Roman" w:eastAsia="Times New Roman" w:hAnsi="Times New Roman" w:cs="Times New Roman"/>
          <w:sz w:val="18"/>
          <w:szCs w:val="18"/>
          <w:lang w:eastAsia="ru-RU"/>
        </w:rPr>
        <w:t>межпредметные</w:t>
      </w:r>
      <w:proofErr w:type="spellEnd"/>
      <w:r w:rsidRPr="00786B3B">
        <w:rPr>
          <w:rFonts w:ascii="Times New Roman" w:eastAsia="Times New Roman" w:hAnsi="Times New Roman" w:cs="Times New Roman"/>
          <w:sz w:val="18"/>
          <w:szCs w:val="18"/>
          <w:lang w:eastAsia="ru-RU"/>
        </w:rPr>
        <w:t xml:space="preserve"> связи с такими учебными предметами как: русский язык, окружающий мир, технология.</w:t>
      </w:r>
    </w:p>
    <w:p w:rsidR="00786B3B" w:rsidRPr="00786B3B" w:rsidRDefault="00786B3B" w:rsidP="00786B3B">
      <w:pPr>
        <w:spacing w:after="0" w:line="240" w:lineRule="auto"/>
        <w:ind w:firstLine="355"/>
        <w:contextualSpacing/>
        <w:jc w:val="both"/>
        <w:rPr>
          <w:rFonts w:ascii="Times New Roman" w:eastAsia="Times New Roman" w:hAnsi="Times New Roman" w:cs="Times New Roman"/>
          <w:sz w:val="18"/>
          <w:szCs w:val="18"/>
          <w:lang w:eastAsia="ru-RU"/>
        </w:rPr>
      </w:pPr>
    </w:p>
    <w:p w:rsidR="00786B3B" w:rsidRPr="00786B3B" w:rsidRDefault="00786B3B" w:rsidP="00786B3B">
      <w:pPr>
        <w:spacing w:after="0" w:line="240" w:lineRule="auto"/>
        <w:jc w:val="center"/>
        <w:rPr>
          <w:rFonts w:ascii="Times New Roman" w:eastAsia="Calibri" w:hAnsi="Times New Roman" w:cs="Times New Roman"/>
          <w:b/>
          <w:sz w:val="18"/>
          <w:szCs w:val="18"/>
        </w:rPr>
      </w:pPr>
      <w:r w:rsidRPr="00786B3B">
        <w:rPr>
          <w:rFonts w:ascii="Times New Roman" w:eastAsia="Calibri" w:hAnsi="Times New Roman" w:cs="Times New Roman"/>
          <w:b/>
          <w:sz w:val="18"/>
          <w:szCs w:val="18"/>
        </w:rPr>
        <w:t>Место учебного предмета в учебном плане</w:t>
      </w:r>
    </w:p>
    <w:p w:rsidR="00786B3B" w:rsidRPr="00786B3B" w:rsidRDefault="00786B3B" w:rsidP="00786B3B">
      <w:pPr>
        <w:autoSpaceDE w:val="0"/>
        <w:spacing w:after="0" w:line="240" w:lineRule="auto"/>
        <w:ind w:firstLine="567"/>
        <w:jc w:val="both"/>
        <w:textAlignment w:val="center"/>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 xml:space="preserve">     В соответствии с образовательной программой учреждения, учебным планом школы    на 2015/2016 учебный год на изучение курса «Математика» во 2 классе отведено 136 часов (из расчёта 4 учебного часа в неделю, 34 учебных недель).</w:t>
      </w:r>
    </w:p>
    <w:p w:rsidR="00786B3B" w:rsidRPr="00786B3B" w:rsidRDefault="00786B3B" w:rsidP="00786B3B">
      <w:pPr>
        <w:spacing w:after="0" w:line="240" w:lineRule="auto"/>
        <w:ind w:firstLine="426"/>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 xml:space="preserve">Освоение программы по предмету сопровождается промежуточной аттестацией.  Промежуточная аттестация по предмету подразделяется на четвертную и годовую. </w:t>
      </w:r>
    </w:p>
    <w:p w:rsidR="00786B3B" w:rsidRPr="00786B3B" w:rsidRDefault="00786B3B" w:rsidP="00786B3B">
      <w:pPr>
        <w:spacing w:after="0" w:line="240" w:lineRule="auto"/>
        <w:ind w:firstLine="426"/>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 xml:space="preserve">Четвертная промежуточная аттестация  осуществляется путем выставления оценки по предмету за четверть по </w:t>
      </w:r>
      <w:proofErr w:type="spellStart"/>
      <w:r w:rsidRPr="00786B3B">
        <w:rPr>
          <w:rFonts w:ascii="Times New Roman" w:eastAsia="Times New Roman" w:hAnsi="Times New Roman" w:cs="Times New Roman"/>
          <w:sz w:val="18"/>
          <w:szCs w:val="18"/>
          <w:lang w:eastAsia="ru-RU"/>
        </w:rPr>
        <w:t>пятибальной</w:t>
      </w:r>
      <w:proofErr w:type="spellEnd"/>
      <w:r w:rsidRPr="00786B3B">
        <w:rPr>
          <w:rFonts w:ascii="Times New Roman" w:eastAsia="Times New Roman" w:hAnsi="Times New Roman" w:cs="Times New Roman"/>
          <w:sz w:val="18"/>
          <w:szCs w:val="18"/>
          <w:lang w:eastAsia="ru-RU"/>
        </w:rPr>
        <w:t xml:space="preserve"> системе.</w:t>
      </w:r>
    </w:p>
    <w:p w:rsidR="00786B3B" w:rsidRPr="00786B3B" w:rsidRDefault="00786B3B" w:rsidP="00786B3B">
      <w:pPr>
        <w:spacing w:after="0" w:line="240" w:lineRule="auto"/>
        <w:ind w:firstLine="426"/>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Также промежуточная аттестация организуется в форме административных контрольных работ в 3 этапа: входной оперативный контроль (сентябрь), полугодовой оперативный контроль (декабрь) и итоговый (годовой) оперативный контроль (май).</w:t>
      </w:r>
    </w:p>
    <w:p w:rsidR="00786B3B" w:rsidRPr="00786B3B" w:rsidRDefault="00786B3B" w:rsidP="00786B3B">
      <w:pPr>
        <w:spacing w:after="0" w:line="240" w:lineRule="auto"/>
        <w:jc w:val="both"/>
        <w:rPr>
          <w:rFonts w:ascii="Times New Roman" w:eastAsia="Times New Roman" w:hAnsi="Times New Roman" w:cs="Times New Roman"/>
          <w:sz w:val="18"/>
          <w:szCs w:val="18"/>
          <w:lang w:eastAsia="ru-RU"/>
        </w:rPr>
      </w:pPr>
      <w:r w:rsidRPr="00786B3B">
        <w:rPr>
          <w:rFonts w:ascii="Times New Roman" w:eastAsia="Times New Roman" w:hAnsi="Times New Roman" w:cs="Times New Roman"/>
          <w:sz w:val="18"/>
          <w:szCs w:val="18"/>
          <w:lang w:eastAsia="ru-RU"/>
        </w:rPr>
        <w:t xml:space="preserve">Годовая промежуточная аттестация проводится в форме тестовой работы. </w:t>
      </w:r>
    </w:p>
    <w:p w:rsidR="00FF73AC" w:rsidRDefault="00FF73AC"/>
    <w:sectPr w:rsidR="00FF73AC" w:rsidSect="00786B3B">
      <w:pgSz w:w="11906" w:h="16838"/>
      <w:pgMar w:top="567"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0D"/>
    <w:rsid w:val="00786B3B"/>
    <w:rsid w:val="00A3220D"/>
    <w:rsid w:val="00FF7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1607</Words>
  <Characters>9163</Characters>
  <Application>Microsoft Office Word</Application>
  <DocSecurity>0</DocSecurity>
  <Lines>76</Lines>
  <Paragraphs>21</Paragraphs>
  <ScaleCrop>false</ScaleCrop>
  <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2015-10-27T05:31:00Z</dcterms:created>
  <dcterms:modified xsi:type="dcterms:W3CDTF">2015-10-27T05:33:00Z</dcterms:modified>
</cp:coreProperties>
</file>