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BE" w:rsidRDefault="00A272BE" w:rsidP="00A272BE">
      <w:pPr>
        <w:shd w:val="clear" w:color="auto" w:fill="FFFFFF"/>
        <w:tabs>
          <w:tab w:val="left" w:pos="142"/>
        </w:tabs>
        <w:spacing w:after="0" w:line="240" w:lineRule="auto"/>
        <w:ind w:left="1134" w:firstLine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АННОТАЦИЯ</w:t>
      </w:r>
    </w:p>
    <w:p w:rsidR="00A272BE" w:rsidRDefault="00A272BE" w:rsidP="00A272BE">
      <w:pPr>
        <w:shd w:val="clear" w:color="auto" w:fill="FFFFFF"/>
        <w:tabs>
          <w:tab w:val="left" w:pos="142"/>
        </w:tabs>
        <w:spacing w:after="0" w:line="240" w:lineRule="auto"/>
        <w:ind w:left="1134" w:firstLine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A272BE" w:rsidRPr="00A272BE" w:rsidRDefault="00A272BE" w:rsidP="00A272BE">
      <w:pPr>
        <w:shd w:val="clear" w:color="auto" w:fill="FFFFFF"/>
        <w:tabs>
          <w:tab w:val="left" w:pos="142"/>
        </w:tabs>
        <w:spacing w:after="0" w:line="240" w:lineRule="auto"/>
        <w:ind w:left="1134" w:firstLine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ПОЯСНИТЕЛЬНАЯ ЗАПИСКА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39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 w:bidi="en-US"/>
        </w:rPr>
        <w:t>Рабочая программа составлена для изучения учебного предмета «Русский язык» учащимися 2 класса в соответствии с требованиями</w:t>
      </w: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государственного образовательного стандарта начального общего образования, Примерных программ начального общего образования, авторской программы </w:t>
      </w:r>
      <w:proofErr w:type="spellStart"/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В.П.Канакиной</w:t>
      </w:r>
      <w:proofErr w:type="spellEnd"/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В.Г.Горецкого</w:t>
      </w:r>
      <w:proofErr w:type="spellEnd"/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«Русский язык». - М.: «Просвещение», 2011.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39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39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397"/>
        <w:jc w:val="both"/>
        <w:textAlignment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397"/>
        <w:jc w:val="both"/>
        <w:textAlignment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A272BE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Целями</w:t>
      </w: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изучения</w:t>
      </w:r>
      <w:proofErr w:type="spellEnd"/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предмета «Русский язык» в начальной школе являются: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397"/>
        <w:jc w:val="both"/>
        <w:textAlignment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39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39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Программа определяет ряд практических </w:t>
      </w:r>
      <w:r w:rsidRPr="00A272BE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ru-RU"/>
        </w:rPr>
        <w:t>задач</w:t>
      </w: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, решение которых обеспечит достижение основных целей изучения предмета: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39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39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морфемике</w:t>
      </w:r>
      <w:proofErr w:type="spellEnd"/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(состав слова), морфологии и синтаксисе;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39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397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Русский язык — основа всего процесса обучения, средство развития мышления, воображения, интеллектуальных и творческих способностей учащихся, социализации личности. Успехи в изучении русского языка во многом определяют результаты освоения других школьных предметов.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До начала обучения языковая активность ребенка направлена на эмпирическое овладение речью путем практического подражания. В начальных классах русский язык как учебный предмет обеспечивает качественно другой уровень владения детьми родным языком, новый уровень их речевой практики, осознание себя носителями русского языка, формирование личностного ценностного отношения к слову.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Изучение русского языка в начальной школе представляет собой первый этап системы лингвистического образования и речевого развития учащихся.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Ведущая идея настоящего курса — изучение родного русского языка с позиции его духовной, культурно-исторической ценности.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Программа направлена на решение познавательной и социокультурной </w:t>
      </w:r>
      <w:r w:rsidRPr="00A272B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целей</w:t>
      </w:r>
      <w:r w:rsidRPr="00A272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Познавательная цель предполагает: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 ознакомление учащихся с основными положениями науки о языке;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 открытие детям родного русского языка как предмета изучения;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 формирование представления о русском языке как целостной системе, о единицах, её составляющих — звуках речи, слове, предложении.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Социокультурная цель ориентирована </w:t>
      </w:r>
      <w:proofErr w:type="gramStart"/>
      <w:r w:rsidRPr="00A272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proofErr w:type="gramEnd"/>
      <w:r w:rsidRPr="00A272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 формирование эмоционально-ценностного отношения к родному языку, чувства сопричастности к его бытию, сохранение чистоты, выразительности, уникальности родного слова, пробуждение интереса и стремления к его изучению;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— 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Достижение поставленных целей изучения русского языка обеспечивается решением следующих практических </w:t>
      </w:r>
      <w:r w:rsidRPr="00A272B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задач</w:t>
      </w:r>
      <w:r w:rsidRPr="00A272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A272BE" w:rsidRPr="00A272BE" w:rsidRDefault="00A272BE" w:rsidP="00A272B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формирование знаково-символического восприятия языка учащимися;</w:t>
      </w:r>
    </w:p>
    <w:p w:rsidR="00A272BE" w:rsidRPr="00A272BE" w:rsidRDefault="00A272BE" w:rsidP="00A272B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развитие речи, мышления, воображения школьников;</w:t>
      </w:r>
    </w:p>
    <w:p w:rsidR="00A272BE" w:rsidRPr="00A272BE" w:rsidRDefault="00A272BE" w:rsidP="00A272B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формирование коммуникативных компетенций учащихся, их готовности к общению на предмет получения, передачи информации, обмена информацией, обсуждения информации, аргументации высказанной точки зрения;</w:t>
      </w:r>
    </w:p>
    <w:p w:rsidR="00A272BE" w:rsidRPr="00A272BE" w:rsidRDefault="00A272BE" w:rsidP="00A272B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освоение учащимися первоначальных знаний о лексике, фонетике, грамматике русского языка;</w:t>
      </w:r>
    </w:p>
    <w:p w:rsidR="00A272BE" w:rsidRPr="00A272BE" w:rsidRDefault="00A272BE" w:rsidP="00A272B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овладение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A272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тексты-описания</w:t>
      </w:r>
      <w:proofErr w:type="gramEnd"/>
      <w:r w:rsidRPr="00A272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тексты-повествования небольшого объема;</w:t>
      </w:r>
    </w:p>
    <w:p w:rsidR="00A272BE" w:rsidRPr="00A272BE" w:rsidRDefault="00A272BE" w:rsidP="00A272B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формирование развёрнутой структуры учебной деятельности, основу которой составляют универсальные учебные действия.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A272BE">
        <w:rPr>
          <w:rFonts w:ascii="Times New Roman" w:eastAsia="Calibri" w:hAnsi="Times New Roman" w:cs="Times New Roman"/>
          <w:b/>
          <w:sz w:val="18"/>
          <w:szCs w:val="18"/>
        </w:rPr>
        <w:t>Общая характеристика учебного предмета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В настоящей программе формирование универсальных учебных действий предполагает развитие интеллектуальных, познавательных и организационных </w:t>
      </w:r>
      <w:proofErr w:type="spellStart"/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общеучебных</w:t>
      </w:r>
      <w:proofErr w:type="spellEnd"/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умений, навыков и способов деятельности: 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— осознание ребёнком необходимости понимать смысл поставленной учебной задачи для её успешного решения, способность сохранять учебную цель, умение ставить новые учебные цели и работать над их достижением; потребность в творческом самовыражении;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— формирование умения планировать учебную работу, пользоваться различными справочными материалами (таблицами, схемами, предписаниями, словарями и т.д.), организовывать сотрудничество;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— развитие способности к самооценке и самоконтролю: умения младшего школьника соотносить содержание задания с теми знаниями, которыми он располагает, восстанавливать знания (по памятке, учебнику, тетради, справочному материалу и т.д.), дополнять имеющиеся знания новыми сведениями, необходимыми для выполнения задания.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Данный курс ориентирован на формирование таких </w:t>
      </w:r>
      <w:proofErr w:type="spellStart"/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общеучебных</w:t>
      </w:r>
      <w:proofErr w:type="spellEnd"/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констатирующего </w:t>
      </w:r>
      <w:proofErr w:type="gramStart"/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опережающему.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В ходе освоения курса «Русский язык» формируются связанные с информационной культурой умения читать, писать, эффективно работать с учебной книгой, пользоваться лингвистическими словарями и справочниками.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Содержание курса включает систему понятий, сведений, правил, способов действий (познавательных действий), относящихся: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— к предложению (смысловая и интонационная законченность, связь слов в предложении, словосочетание как распространённое слово, виды предложений по цели высказывания и интонации, распространённые и нераспространённые предложения, простые и сложные предложения);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— к слову (прямое и переносное значение, синонимы и антонимы, морфемный состав слова, части речи, лексико-грамматические признаки имени существительного, имени прилагательного, личного местоимения, глагола, наречия);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— к фонетике (звуки, их фонетическая характеристика, сильная и слабая позиция звуков, анализ звучащего слова, звуки и буквы, обозначение звуков буквами и т.д.);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— к графике (состав русского алфавита, соотношение между звуками и буквами);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— к орфографии и пунктуации (совокупность правил, определяющих написание слов и расстановку знаков препинания).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Орфографические и пунктуационные правила рассматриваются параллельно с изучением фонетики, морфологии, </w:t>
      </w:r>
      <w:proofErr w:type="spellStart"/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морфемики</w:t>
      </w:r>
      <w:proofErr w:type="spellEnd"/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, синтаксиса. Предусматривается знакомство учащихся с различными принципами русского правописания (без введения терминологии).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Основной единицей курса является предложение. В связи с предложением изучаются другие единицы языка. В каждой теме выделяются те грамматические знания и познавательный опыт, которые служат основой для усвоения орфографических и пунктуационных правил.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Содержание программы представлено такими содержательными линиями, как:</w:t>
      </w:r>
    </w:p>
    <w:p w:rsidR="00A272BE" w:rsidRPr="00A272BE" w:rsidRDefault="00A272BE" w:rsidP="00A272BE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основы лингвистических знаний: фонетика и орфоэпия, графика, состав слова (</w:t>
      </w:r>
      <w:proofErr w:type="spellStart"/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морфемика</w:t>
      </w:r>
      <w:proofErr w:type="spellEnd"/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), грамматика (морфология и синтаксис);</w:t>
      </w:r>
    </w:p>
    <w:p w:rsidR="00A272BE" w:rsidRPr="00A272BE" w:rsidRDefault="00A272BE" w:rsidP="00A272BE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орфография и пунктуация;</w:t>
      </w:r>
    </w:p>
    <w:p w:rsidR="00A272BE" w:rsidRPr="00A272BE" w:rsidRDefault="00A272BE" w:rsidP="00A272BE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развитие речи.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Языковой материал призван сформировать первоначальное представление о структуре русского языка с учетом возрастных особенностей младших школьников, а также способствовать усвоению норм русского литературного языка.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Изучение орфографических и пунктуационных правил, а также развитие устной и письменной речи учащихся служат решению практических задач общения и формируют навыки, определяющие языковой уровень культуры учащихся как будущих членов общества. 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программе выделен раздел «Виды речевой деятельности», обеспечивающий ориентацию детей в целях, задачах, средствах и осознание значения различных видов речевой деятельности.</w:t>
      </w:r>
    </w:p>
    <w:p w:rsidR="00A272BE" w:rsidRPr="00A272BE" w:rsidRDefault="00A272BE" w:rsidP="00A272BE">
      <w:pPr>
        <w:suppressAutoHyphens/>
        <w:spacing w:after="0" w:line="240" w:lineRule="auto"/>
        <w:ind w:left="1134" w:firstLine="567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A272BE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Для реализации программы используются различные методы и формы обучения: </w:t>
      </w:r>
    </w:p>
    <w:p w:rsidR="00A272BE" w:rsidRPr="00A272BE" w:rsidRDefault="00A272BE" w:rsidP="00A272BE">
      <w:pPr>
        <w:suppressAutoHyphens/>
        <w:spacing w:after="0" w:line="240" w:lineRule="auto"/>
        <w:ind w:left="1134" w:firstLine="567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A272BE">
        <w:rPr>
          <w:rFonts w:ascii="Times New Roman" w:eastAsia="Arial" w:hAnsi="Times New Roman" w:cs="Times New Roman"/>
          <w:sz w:val="18"/>
          <w:szCs w:val="18"/>
          <w:lang w:eastAsia="ar-SA"/>
        </w:rPr>
        <w:t>1) в зависимости от источника знаний: словесные методы (рассказ или изложение знаний, беседа, работа по учебнику или другим печатным материалам), наглядные методы (наблюдение, иллюстрация, демонстрация, презентация), творческие  методы (учебный диалог, игра и т.д.</w:t>
      </w:r>
      <w:proofErr w:type="gramStart"/>
      <w:r w:rsidRPr="00A272BE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)</w:t>
      </w:r>
      <w:proofErr w:type="gramEnd"/>
      <w:r w:rsidRPr="00A272BE">
        <w:rPr>
          <w:rFonts w:ascii="Times New Roman" w:eastAsia="Arial" w:hAnsi="Times New Roman" w:cs="Times New Roman"/>
          <w:sz w:val="18"/>
          <w:szCs w:val="18"/>
          <w:lang w:eastAsia="ar-SA"/>
        </w:rPr>
        <w:t>;</w:t>
      </w:r>
    </w:p>
    <w:p w:rsidR="00A272BE" w:rsidRPr="00A272BE" w:rsidRDefault="00A272BE" w:rsidP="00A272BE">
      <w:pPr>
        <w:suppressAutoHyphens/>
        <w:spacing w:after="0" w:line="240" w:lineRule="auto"/>
        <w:ind w:left="1134" w:firstLine="567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A272BE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2) в зависимости от способов организации учебной деятельности: </w:t>
      </w:r>
      <w:proofErr w:type="gramStart"/>
      <w:r w:rsidRPr="00A272BE">
        <w:rPr>
          <w:rFonts w:ascii="Times New Roman" w:eastAsia="Arial" w:hAnsi="Times New Roman" w:cs="Times New Roman"/>
          <w:sz w:val="18"/>
          <w:szCs w:val="18"/>
          <w:lang w:eastAsia="ar-SA"/>
        </w:rPr>
        <w:t>объяснительно-иллюстративный</w:t>
      </w:r>
      <w:proofErr w:type="gramEnd"/>
      <w:r w:rsidRPr="00A272BE">
        <w:rPr>
          <w:rFonts w:ascii="Times New Roman" w:eastAsia="Arial" w:hAnsi="Times New Roman" w:cs="Times New Roman"/>
          <w:sz w:val="18"/>
          <w:szCs w:val="18"/>
          <w:lang w:eastAsia="ar-SA"/>
        </w:rPr>
        <w:t>, частично-поисковый, исследовательский.</w:t>
      </w:r>
    </w:p>
    <w:p w:rsidR="00A272BE" w:rsidRPr="00A272BE" w:rsidRDefault="00A272BE" w:rsidP="00A272BE">
      <w:pPr>
        <w:suppressAutoHyphens/>
        <w:spacing w:after="0" w:line="240" w:lineRule="auto"/>
        <w:ind w:left="1134" w:firstLine="567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A272BE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Характерной особенностью содержания русского языка является возможность осуществлять </w:t>
      </w:r>
      <w:proofErr w:type="spellStart"/>
      <w:r w:rsidRPr="00A272BE">
        <w:rPr>
          <w:rFonts w:ascii="Times New Roman" w:eastAsia="Arial" w:hAnsi="Times New Roman" w:cs="Times New Roman"/>
          <w:sz w:val="18"/>
          <w:szCs w:val="18"/>
          <w:lang w:eastAsia="ar-SA"/>
        </w:rPr>
        <w:t>межпредметные</w:t>
      </w:r>
      <w:proofErr w:type="spellEnd"/>
      <w:r w:rsidRPr="00A272BE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связи с такими учебными предметами как: литературное чтение, окружающий мир, изобразительное искусство.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272BE" w:rsidRPr="00A272BE" w:rsidRDefault="00A272BE" w:rsidP="00A272BE">
      <w:pPr>
        <w:tabs>
          <w:tab w:val="left" w:pos="142"/>
        </w:tabs>
        <w:suppressAutoHyphens/>
        <w:spacing w:after="0" w:line="240" w:lineRule="auto"/>
        <w:ind w:left="1134" w:firstLine="39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Место учебного предмета в учебном плане</w:t>
      </w:r>
    </w:p>
    <w:p w:rsidR="00A272BE" w:rsidRPr="00A272BE" w:rsidRDefault="00A272BE" w:rsidP="00A272BE">
      <w:pPr>
        <w:tabs>
          <w:tab w:val="left" w:pos="142"/>
        </w:tabs>
        <w:suppressAutoHyphens/>
        <w:spacing w:after="0" w:line="240" w:lineRule="auto"/>
        <w:ind w:left="1134" w:firstLine="397"/>
        <w:jc w:val="center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A272BE" w:rsidRPr="00A272BE" w:rsidRDefault="00A272BE" w:rsidP="00A272BE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образовательной программой учреждения, учебным планом школы на 2015/2016 учебный год на изучение курса «Русский язык» во 2 классе отведено 170 часов из расчёта 5 учебных часа в неделю (из них: 3 часа  из федерального компонента, 2 часа из компонента образовательного учреждения, 34 учебных недели). Корректировка программы идёт в направлении увеличения часов на изучение авторской литературы.</w:t>
      </w:r>
    </w:p>
    <w:p w:rsidR="00A272BE" w:rsidRPr="00A272BE" w:rsidRDefault="00A272BE" w:rsidP="00A272B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Освоение программы по предмету сопровождается промежуточной аттестацией.  Промежуточная аттестация по предмету подразделяется на четвертную и годовую. </w:t>
      </w:r>
    </w:p>
    <w:p w:rsidR="00A272BE" w:rsidRPr="00A272BE" w:rsidRDefault="00A272BE" w:rsidP="00A272B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Четвертная промежуточная аттестация  осуществляется путем выставления оценки по предмету за четверть по </w:t>
      </w:r>
      <w:proofErr w:type="spellStart"/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пятибальной</w:t>
      </w:r>
      <w:proofErr w:type="spellEnd"/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системе.</w:t>
      </w:r>
    </w:p>
    <w:p w:rsidR="00A272BE" w:rsidRPr="00A272BE" w:rsidRDefault="00A272BE" w:rsidP="00A272B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Также промежуточная аттестация организуется в форме административных контрольных работ в 3 этапа: входной оперативный контроль  (сентябрь), полугодовой оперативный контроль  (декабрь) и итоговый (годовой) оперативный контроль (май).</w:t>
      </w:r>
    </w:p>
    <w:p w:rsidR="00A272BE" w:rsidRPr="00A272BE" w:rsidRDefault="00A272BE" w:rsidP="00A272BE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2B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Годовая промежуточная аттестация проводится в форме контрольного диктанта с грамматическим заданием. </w:t>
      </w:r>
    </w:p>
    <w:p w:rsidR="00A272BE" w:rsidRPr="00A272BE" w:rsidRDefault="00A272BE" w:rsidP="00A272BE">
      <w:pPr>
        <w:tabs>
          <w:tab w:val="left" w:pos="142"/>
        </w:tabs>
        <w:spacing w:after="0" w:line="240" w:lineRule="auto"/>
        <w:ind w:left="1134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75216" w:rsidRDefault="00975216"/>
    <w:sectPr w:rsidR="00975216" w:rsidSect="00A272BE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45D2F"/>
    <w:multiLevelType w:val="hybridMultilevel"/>
    <w:tmpl w:val="3FFE721A"/>
    <w:lvl w:ilvl="0" w:tplc="76B4608A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">
    <w:nsid w:val="65ED1232"/>
    <w:multiLevelType w:val="hybridMultilevel"/>
    <w:tmpl w:val="80188382"/>
    <w:lvl w:ilvl="0" w:tplc="0419000D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C0"/>
    <w:rsid w:val="000D5FC0"/>
    <w:rsid w:val="00975216"/>
    <w:rsid w:val="00A2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1609</Words>
  <Characters>9176</Characters>
  <Application>Microsoft Office Word</Application>
  <DocSecurity>0</DocSecurity>
  <Lines>76</Lines>
  <Paragraphs>21</Paragraphs>
  <ScaleCrop>false</ScaleCrop>
  <Company/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2015-10-27T05:34:00Z</dcterms:created>
  <dcterms:modified xsi:type="dcterms:W3CDTF">2015-10-27T05:35:00Z</dcterms:modified>
</cp:coreProperties>
</file>